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BC9EF" w14:textId="77777777" w:rsidR="00844962" w:rsidRDefault="002B7F60">
      <w:pPr>
        <w:adjustRightInd w:val="0"/>
        <w:snapToGrid w:val="0"/>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t>河南省妇科医疗质量控制中心关于开展2024年质控调研指导评价工作的请示</w:t>
      </w:r>
    </w:p>
    <w:p w14:paraId="7D0E9643" w14:textId="77777777" w:rsidR="00844962" w:rsidRDefault="00844962">
      <w:pPr>
        <w:pStyle w:val="NewNew"/>
        <w:jc w:val="left"/>
        <w:rPr>
          <w:rFonts w:ascii="宋体" w:hAnsi="宋体" w:hint="default"/>
          <w:sz w:val="28"/>
          <w:szCs w:val="28"/>
        </w:rPr>
      </w:pPr>
    </w:p>
    <w:p w14:paraId="33A78146" w14:textId="77777777" w:rsidR="00844962" w:rsidRDefault="002B7F60">
      <w:pPr>
        <w:spacing w:line="560" w:lineRule="exact"/>
        <w:jc w:val="left"/>
        <w:rPr>
          <w:rFonts w:ascii="仿宋" w:eastAsia="仿宋" w:hAnsi="仿宋" w:cs="仿宋"/>
          <w:sz w:val="32"/>
          <w:szCs w:val="32"/>
        </w:rPr>
      </w:pPr>
      <w:r>
        <w:rPr>
          <w:rFonts w:ascii="仿宋" w:eastAsia="仿宋" w:hAnsi="仿宋" w:cs="仿宋" w:hint="eastAsia"/>
          <w:sz w:val="32"/>
          <w:szCs w:val="32"/>
        </w:rPr>
        <w:t>河南省卫生健康委员会：</w:t>
      </w:r>
    </w:p>
    <w:p w14:paraId="3C173ADD" w14:textId="4294A87E" w:rsidR="00844962" w:rsidRDefault="00545DF1">
      <w:pPr>
        <w:spacing w:line="560" w:lineRule="exact"/>
        <w:ind w:firstLineChars="200" w:firstLine="640"/>
        <w:jc w:val="left"/>
        <w:rPr>
          <w:rFonts w:ascii="仿宋" w:eastAsia="仿宋" w:hAnsi="仿宋" w:cs="仿宋"/>
          <w:sz w:val="32"/>
          <w:szCs w:val="32"/>
        </w:rPr>
      </w:pPr>
      <w:bookmarkStart w:id="0" w:name="_Hlk181354741"/>
      <w:r>
        <w:rPr>
          <w:rFonts w:ascii="仿宋" w:eastAsia="仿宋" w:hAnsi="仿宋" w:cs="仿宋" w:hint="eastAsia"/>
          <w:sz w:val="32"/>
          <w:szCs w:val="32"/>
        </w:rPr>
        <w:t>根据工作需要</w:t>
      </w:r>
      <w:r w:rsidR="003F04B0">
        <w:rPr>
          <w:rFonts w:ascii="仿宋" w:eastAsia="仿宋" w:hAnsi="仿宋" w:cs="仿宋" w:hint="eastAsia"/>
          <w:sz w:val="32"/>
          <w:szCs w:val="32"/>
        </w:rPr>
        <w:t>，</w:t>
      </w:r>
      <w:bookmarkEnd w:id="0"/>
      <w:r w:rsidR="002B7F60">
        <w:rPr>
          <w:rFonts w:ascii="仿宋" w:eastAsia="仿宋" w:hAnsi="仿宋" w:cs="仿宋" w:hint="eastAsia"/>
          <w:sz w:val="32"/>
          <w:szCs w:val="32"/>
        </w:rPr>
        <w:t>河南省妇科医疗质量控制中心拟开展2024年妇科专业质控调研指导评价工作，相关事项已经省质控中心管理办公室第</w:t>
      </w:r>
      <w:r w:rsidR="003F04B0">
        <w:rPr>
          <w:rFonts w:ascii="仿宋" w:eastAsia="仿宋" w:hAnsi="仿宋" w:cs="仿宋"/>
          <w:sz w:val="32"/>
          <w:szCs w:val="32"/>
        </w:rPr>
        <w:t>113</w:t>
      </w:r>
      <w:r w:rsidR="002B7F60">
        <w:rPr>
          <w:rFonts w:ascii="仿宋" w:eastAsia="仿宋" w:hAnsi="仿宋" w:cs="仿宋" w:hint="eastAsia"/>
          <w:sz w:val="32"/>
          <w:szCs w:val="32"/>
        </w:rPr>
        <w:t>次工作例会商定，通知已起草完成，拟印发有关医疗机构。</w:t>
      </w:r>
    </w:p>
    <w:p w14:paraId="623A015B" w14:textId="77777777" w:rsidR="00844962" w:rsidRDefault="002B7F60">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妥否，请批示。</w:t>
      </w:r>
    </w:p>
    <w:p w14:paraId="6652EE6D" w14:textId="77777777" w:rsidR="00844962" w:rsidRDefault="00844962">
      <w:pPr>
        <w:spacing w:line="560" w:lineRule="exact"/>
        <w:ind w:firstLineChars="200" w:firstLine="640"/>
        <w:jc w:val="left"/>
        <w:rPr>
          <w:rFonts w:ascii="仿宋" w:eastAsia="仿宋" w:hAnsi="仿宋" w:cs="仿宋"/>
          <w:sz w:val="32"/>
          <w:szCs w:val="32"/>
        </w:rPr>
      </w:pPr>
    </w:p>
    <w:p w14:paraId="1691BACB" w14:textId="77777777" w:rsidR="00844962" w:rsidRDefault="00844962">
      <w:pPr>
        <w:spacing w:line="560" w:lineRule="exact"/>
        <w:ind w:firstLineChars="200" w:firstLine="640"/>
        <w:jc w:val="left"/>
        <w:rPr>
          <w:rFonts w:ascii="仿宋" w:eastAsia="仿宋" w:hAnsi="仿宋" w:cs="仿宋"/>
          <w:sz w:val="32"/>
          <w:szCs w:val="32"/>
        </w:rPr>
      </w:pPr>
    </w:p>
    <w:p w14:paraId="6FB7C680" w14:textId="77777777" w:rsidR="00844962" w:rsidRDefault="002B7F60">
      <w:pPr>
        <w:spacing w:line="560" w:lineRule="exact"/>
        <w:rPr>
          <w:rFonts w:ascii="仿宋" w:eastAsia="仿宋" w:hAnsi="仿宋" w:cs="仿宋"/>
          <w:sz w:val="32"/>
          <w:szCs w:val="32"/>
        </w:rPr>
      </w:pPr>
      <w:r>
        <w:rPr>
          <w:rFonts w:ascii="仿宋" w:eastAsia="仿宋" w:hAnsi="仿宋" w:cs="仿宋" w:hint="eastAsia"/>
          <w:sz w:val="32"/>
          <w:szCs w:val="32"/>
        </w:rPr>
        <w:t xml:space="preserve">                       河南省妇科医疗质量控制中心     </w:t>
      </w:r>
    </w:p>
    <w:p w14:paraId="784704A6" w14:textId="77777777" w:rsidR="00844962" w:rsidRDefault="002B7F60">
      <w:pPr>
        <w:spacing w:line="560" w:lineRule="exact"/>
        <w:ind w:firstLineChars="1100" w:firstLine="3520"/>
        <w:jc w:val="left"/>
        <w:rPr>
          <w:rFonts w:ascii="仿宋" w:eastAsia="仿宋" w:hAnsi="仿宋" w:cs="仿宋"/>
          <w:sz w:val="32"/>
          <w:szCs w:val="32"/>
        </w:rPr>
      </w:pPr>
      <w:r>
        <w:rPr>
          <w:rFonts w:ascii="仿宋" w:eastAsia="仿宋" w:hAnsi="仿宋" w:cs="仿宋" w:hint="eastAsia"/>
          <w:sz w:val="32"/>
          <w:szCs w:val="32"/>
        </w:rPr>
        <w:t>（郑州大学第一附属医院代章）</w:t>
      </w:r>
    </w:p>
    <w:p w14:paraId="578A40BA" w14:textId="77777777" w:rsidR="00844962" w:rsidRDefault="002B7F60">
      <w:pPr>
        <w:spacing w:line="56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 xml:space="preserve">                    </w:t>
      </w:r>
    </w:p>
    <w:p w14:paraId="6DE1F31D" w14:textId="1C2D4E43" w:rsidR="00844962" w:rsidRDefault="002B7F60">
      <w:pPr>
        <w:spacing w:line="560" w:lineRule="exact"/>
        <w:ind w:firstLineChars="1400" w:firstLine="4480"/>
        <w:rPr>
          <w:rFonts w:ascii="仿宋" w:eastAsia="仿宋" w:hAnsi="仿宋" w:cs="仿宋"/>
          <w:sz w:val="32"/>
          <w:szCs w:val="32"/>
        </w:rPr>
      </w:pPr>
      <w:r>
        <w:rPr>
          <w:rFonts w:ascii="仿宋" w:eastAsia="仿宋" w:hAnsi="仿宋" w:cs="仿宋" w:hint="eastAsia"/>
          <w:sz w:val="32"/>
          <w:szCs w:val="32"/>
        </w:rPr>
        <w:t>2024年</w:t>
      </w:r>
      <w:r w:rsidR="00E45C3C">
        <w:rPr>
          <w:rFonts w:ascii="仿宋" w:eastAsia="仿宋" w:hAnsi="仿宋" w:cs="仿宋"/>
          <w:sz w:val="32"/>
          <w:szCs w:val="32"/>
        </w:rPr>
        <w:t>10</w:t>
      </w:r>
      <w:r>
        <w:rPr>
          <w:rFonts w:ascii="仿宋" w:eastAsia="仿宋" w:hAnsi="仿宋" w:cs="仿宋" w:hint="eastAsia"/>
          <w:sz w:val="32"/>
          <w:szCs w:val="32"/>
        </w:rPr>
        <w:t>月20日</w:t>
      </w:r>
    </w:p>
    <w:p w14:paraId="10388DAF" w14:textId="77777777" w:rsidR="00844962" w:rsidRDefault="002B7F60">
      <w:pPr>
        <w:spacing w:line="560" w:lineRule="exact"/>
        <w:jc w:val="right"/>
        <w:rPr>
          <w:rFonts w:ascii="仿宋" w:eastAsia="仿宋" w:hAnsi="仿宋" w:cs="仿宋"/>
          <w:sz w:val="32"/>
          <w:szCs w:val="32"/>
        </w:rPr>
      </w:pPr>
      <w:r>
        <w:rPr>
          <w:rFonts w:ascii="仿宋" w:eastAsia="仿宋" w:hAnsi="仿宋" w:cs="仿宋" w:hint="eastAsia"/>
          <w:sz w:val="32"/>
          <w:szCs w:val="32"/>
        </w:rPr>
        <w:t>（联系人：张颖  电话: 13674923226）</w:t>
      </w:r>
    </w:p>
    <w:p w14:paraId="64A026A6" w14:textId="77777777" w:rsidR="00844962" w:rsidRDefault="002B7F60">
      <w:pPr>
        <w:spacing w:line="560" w:lineRule="exact"/>
        <w:jc w:val="center"/>
        <w:rPr>
          <w:rFonts w:ascii="方正小标宋简体" w:eastAsia="方正小标宋简体" w:hAnsi="Times New Roman"/>
          <w:bCs/>
          <w:sz w:val="44"/>
          <w:szCs w:val="44"/>
        </w:rPr>
      </w:pPr>
      <w:r>
        <w:rPr>
          <w:rFonts w:ascii="仿宋" w:eastAsia="仿宋" w:hAnsi="仿宋" w:cs="仿宋" w:hint="eastAsia"/>
          <w:sz w:val="32"/>
          <w:szCs w:val="32"/>
        </w:rPr>
        <w:br w:type="page"/>
      </w:r>
      <w:r>
        <w:rPr>
          <w:rFonts w:ascii="方正小标宋简体" w:eastAsia="方正小标宋简体" w:hAnsi="Times New Roman" w:hint="eastAsia"/>
          <w:bCs/>
          <w:sz w:val="44"/>
          <w:szCs w:val="44"/>
        </w:rPr>
        <w:lastRenderedPageBreak/>
        <w:t>河南省妇科医疗质量控制中心关于开展2024年质控调研指导评价工作的通知</w:t>
      </w:r>
    </w:p>
    <w:p w14:paraId="6EF7915B" w14:textId="77777777" w:rsidR="00844962" w:rsidRDefault="00844962">
      <w:pPr>
        <w:rPr>
          <w:rFonts w:ascii="仿宋" w:eastAsia="仿宋" w:hAnsi="仿宋" w:cs="仿宋"/>
          <w:color w:val="000000"/>
          <w:sz w:val="32"/>
          <w:szCs w:val="32"/>
        </w:rPr>
      </w:pPr>
    </w:p>
    <w:p w14:paraId="2A905535" w14:textId="1C0648FA" w:rsidR="00844962" w:rsidRDefault="002B7F60">
      <w:pPr>
        <w:rPr>
          <w:rFonts w:ascii="仿宋" w:eastAsia="仿宋" w:hAnsi="仿宋" w:cs="仿宋"/>
          <w:color w:val="000000"/>
          <w:sz w:val="32"/>
          <w:szCs w:val="32"/>
        </w:rPr>
      </w:pPr>
      <w:r>
        <w:rPr>
          <w:rFonts w:ascii="仿宋" w:eastAsia="仿宋" w:hAnsi="仿宋" w:cs="仿宋" w:hint="eastAsia"/>
          <w:color w:val="000000"/>
          <w:sz w:val="32"/>
          <w:szCs w:val="32"/>
        </w:rPr>
        <w:t>各省辖市、济源示范区卫生健康委</w:t>
      </w:r>
      <w:r w:rsidR="00F028A4">
        <w:rPr>
          <w:rFonts w:ascii="仿宋" w:eastAsia="仿宋" w:hAnsi="仿宋" w:cs="仿宋" w:hint="eastAsia"/>
          <w:color w:val="000000"/>
          <w:sz w:val="32"/>
          <w:szCs w:val="32"/>
        </w:rPr>
        <w:t>、</w:t>
      </w:r>
      <w:r>
        <w:rPr>
          <w:rFonts w:ascii="仿宋" w:eastAsia="仿宋" w:hAnsi="仿宋" w:cs="仿宋" w:hint="eastAsia"/>
          <w:color w:val="000000"/>
          <w:sz w:val="32"/>
          <w:szCs w:val="32"/>
        </w:rPr>
        <w:t>省直各医疗机构：</w:t>
      </w:r>
    </w:p>
    <w:p w14:paraId="7E21A38C" w14:textId="68E3A182" w:rsidR="00844962" w:rsidRDefault="00C302EE">
      <w:pPr>
        <w:ind w:firstLineChars="200" w:firstLine="640"/>
        <w:rPr>
          <w:rFonts w:ascii="仿宋" w:eastAsia="仿宋" w:hAnsi="仿宋" w:cs="仿宋"/>
          <w:color w:val="000000"/>
          <w:sz w:val="32"/>
          <w:szCs w:val="32"/>
        </w:rPr>
      </w:pPr>
      <w:r>
        <w:rPr>
          <w:rFonts w:ascii="仿宋" w:eastAsia="仿宋" w:hAnsi="仿宋" w:cs="仿宋" w:hint="eastAsia"/>
          <w:sz w:val="32"/>
          <w:szCs w:val="32"/>
        </w:rPr>
        <w:t>根据工作需要，</w:t>
      </w:r>
      <w:r w:rsidR="002B7F60">
        <w:rPr>
          <w:rFonts w:ascii="仿宋" w:eastAsia="仿宋" w:hAnsi="仿宋" w:cs="仿宋" w:hint="eastAsia"/>
          <w:color w:val="000000"/>
          <w:sz w:val="32"/>
          <w:szCs w:val="32"/>
        </w:rPr>
        <w:t>河南省妇科医疗质量控制中心（以下简称省质控中心）决定开展2024年妇科专业质控调研指导评价工作，现将具体事宜通知如下：</w:t>
      </w:r>
    </w:p>
    <w:p w14:paraId="6B8C3522" w14:textId="77777777" w:rsidR="00844962" w:rsidRDefault="002B7F60" w:rsidP="007371C6">
      <w:pPr>
        <w:numPr>
          <w:ilvl w:val="0"/>
          <w:numId w:val="1"/>
        </w:numPr>
        <w:ind w:leftChars="400" w:left="1691" w:hangingChars="265" w:hanging="851"/>
        <w:rPr>
          <w:rFonts w:ascii="黑体" w:eastAsia="黑体" w:hAnsi="黑体" w:cs="黑体"/>
          <w:b/>
          <w:bCs/>
          <w:color w:val="000000"/>
          <w:sz w:val="32"/>
          <w:szCs w:val="32"/>
        </w:rPr>
      </w:pPr>
      <w:r>
        <w:rPr>
          <w:rFonts w:ascii="黑体" w:eastAsia="黑体" w:hAnsi="黑体" w:cs="黑体" w:hint="eastAsia"/>
          <w:b/>
          <w:bCs/>
          <w:color w:val="000000"/>
          <w:sz w:val="32"/>
          <w:szCs w:val="32"/>
        </w:rPr>
        <w:t>指导评价对象</w:t>
      </w:r>
    </w:p>
    <w:p w14:paraId="7CDF3C2E" w14:textId="77777777" w:rsidR="00844962" w:rsidRDefault="002B7F60">
      <w:pPr>
        <w:ind w:firstLineChars="221" w:firstLine="707"/>
        <w:rPr>
          <w:rFonts w:ascii="仿宋" w:eastAsia="仿宋" w:hAnsi="仿宋" w:cs="仿宋"/>
          <w:color w:val="000000"/>
          <w:sz w:val="32"/>
          <w:szCs w:val="32"/>
        </w:rPr>
      </w:pPr>
      <w:r>
        <w:rPr>
          <w:rFonts w:ascii="仿宋" w:eastAsia="仿宋" w:hAnsi="仿宋" w:cs="仿宋" w:hint="eastAsia"/>
          <w:color w:val="000000"/>
          <w:sz w:val="32"/>
          <w:szCs w:val="32"/>
        </w:rPr>
        <w:t>全省68家妇科质控哨点医院。</w:t>
      </w:r>
    </w:p>
    <w:p w14:paraId="1B14A108" w14:textId="77777777" w:rsidR="00844962" w:rsidRDefault="002B7F60" w:rsidP="007371C6">
      <w:pPr>
        <w:numPr>
          <w:ilvl w:val="0"/>
          <w:numId w:val="1"/>
        </w:numPr>
        <w:ind w:leftChars="400" w:left="1691" w:hangingChars="265" w:hanging="851"/>
        <w:rPr>
          <w:rFonts w:ascii="黑体" w:eastAsia="黑体" w:hAnsi="黑体" w:cs="黑体"/>
          <w:b/>
          <w:bCs/>
          <w:color w:val="000000"/>
          <w:sz w:val="32"/>
          <w:szCs w:val="32"/>
        </w:rPr>
      </w:pPr>
      <w:r>
        <w:rPr>
          <w:rFonts w:ascii="黑体" w:eastAsia="黑体" w:hAnsi="黑体" w:cs="黑体" w:hint="eastAsia"/>
          <w:b/>
          <w:bCs/>
          <w:color w:val="000000"/>
          <w:sz w:val="32"/>
          <w:szCs w:val="32"/>
        </w:rPr>
        <w:t>指导评价时间</w:t>
      </w:r>
    </w:p>
    <w:p w14:paraId="01726E2D" w14:textId="1ABB5B87" w:rsidR="00844962" w:rsidRDefault="002B7F60">
      <w:pPr>
        <w:ind w:firstLineChars="221" w:firstLine="707"/>
        <w:rPr>
          <w:rFonts w:ascii="仿宋" w:eastAsia="仿宋" w:hAnsi="仿宋" w:cs="仿宋"/>
          <w:color w:val="000000"/>
          <w:sz w:val="32"/>
          <w:szCs w:val="32"/>
        </w:rPr>
      </w:pPr>
      <w:r>
        <w:rPr>
          <w:rFonts w:ascii="仿宋" w:eastAsia="仿宋" w:hAnsi="仿宋" w:cs="仿宋" w:hint="eastAsia"/>
          <w:color w:val="000000"/>
          <w:sz w:val="32"/>
          <w:szCs w:val="32"/>
        </w:rPr>
        <w:t>2024年1</w:t>
      </w:r>
      <w:r w:rsidR="00E45C3C">
        <w:rPr>
          <w:rFonts w:ascii="仿宋" w:eastAsia="仿宋" w:hAnsi="仿宋" w:cs="仿宋"/>
          <w:color w:val="000000"/>
          <w:sz w:val="32"/>
          <w:szCs w:val="32"/>
        </w:rPr>
        <w:t>1</w:t>
      </w:r>
      <w:r>
        <w:rPr>
          <w:rFonts w:ascii="仿宋" w:eastAsia="仿宋" w:hAnsi="仿宋" w:cs="仿宋" w:hint="eastAsia"/>
          <w:color w:val="000000"/>
          <w:sz w:val="32"/>
          <w:szCs w:val="32"/>
        </w:rPr>
        <w:t>月，各医院具体时间另行通知。</w:t>
      </w:r>
    </w:p>
    <w:p w14:paraId="1DF965A7" w14:textId="0B005FA0" w:rsidR="00844962" w:rsidRDefault="002B7F60" w:rsidP="007371C6">
      <w:pPr>
        <w:numPr>
          <w:ilvl w:val="0"/>
          <w:numId w:val="1"/>
        </w:numPr>
        <w:ind w:leftChars="400" w:left="1691" w:hangingChars="265" w:hanging="851"/>
        <w:rPr>
          <w:rFonts w:ascii="黑体" w:eastAsia="黑体" w:hAnsi="黑体" w:cs="黑体"/>
          <w:b/>
          <w:bCs/>
          <w:color w:val="000000"/>
          <w:sz w:val="32"/>
          <w:szCs w:val="32"/>
        </w:rPr>
      </w:pPr>
      <w:r>
        <w:rPr>
          <w:rFonts w:ascii="黑体" w:eastAsia="黑体" w:hAnsi="黑体" w:cs="黑体" w:hint="eastAsia"/>
          <w:b/>
          <w:bCs/>
          <w:color w:val="000000"/>
          <w:sz w:val="32"/>
          <w:szCs w:val="32"/>
        </w:rPr>
        <w:t>指导评价</w:t>
      </w:r>
      <w:r w:rsidR="00F028A4">
        <w:rPr>
          <w:rFonts w:ascii="黑体" w:eastAsia="黑体" w:hAnsi="黑体" w:cs="黑体" w:hint="eastAsia"/>
          <w:b/>
          <w:bCs/>
          <w:color w:val="000000"/>
          <w:sz w:val="32"/>
          <w:szCs w:val="32"/>
        </w:rPr>
        <w:t>依据</w:t>
      </w:r>
    </w:p>
    <w:p w14:paraId="17C0E538" w14:textId="77777777" w:rsidR="00844962" w:rsidRDefault="002B7F60">
      <w:pPr>
        <w:pStyle w:val="ac"/>
        <w:numPr>
          <w:ilvl w:val="2"/>
          <w:numId w:val="2"/>
        </w:numPr>
        <w:ind w:left="0" w:firstLineChars="0" w:firstLine="709"/>
        <w:rPr>
          <w:rFonts w:ascii="仿宋" w:eastAsia="仿宋" w:hAnsi="仿宋" w:cs="仿宋"/>
          <w:color w:val="000000"/>
          <w:sz w:val="32"/>
          <w:szCs w:val="32"/>
        </w:rPr>
      </w:pPr>
      <w:r>
        <w:rPr>
          <w:rFonts w:ascii="仿宋" w:eastAsia="仿宋" w:hAnsi="仿宋" w:cs="仿宋"/>
          <w:color w:val="000000"/>
          <w:sz w:val="32"/>
          <w:szCs w:val="32"/>
        </w:rPr>
        <w:t>《</w:t>
      </w:r>
      <w:r>
        <w:rPr>
          <w:rFonts w:ascii="仿宋" w:eastAsia="仿宋" w:hAnsi="仿宋" w:cs="仿宋" w:hint="eastAsia"/>
          <w:color w:val="000000"/>
          <w:sz w:val="32"/>
          <w:szCs w:val="32"/>
        </w:rPr>
        <w:t>2</w:t>
      </w:r>
      <w:r>
        <w:rPr>
          <w:rFonts w:ascii="仿宋" w:eastAsia="仿宋" w:hAnsi="仿宋" w:cs="仿宋"/>
          <w:color w:val="000000"/>
          <w:sz w:val="32"/>
          <w:szCs w:val="32"/>
        </w:rPr>
        <w:t>024</w:t>
      </w:r>
      <w:r>
        <w:rPr>
          <w:rFonts w:ascii="仿宋" w:eastAsia="仿宋" w:hAnsi="仿宋" w:cs="仿宋" w:hint="eastAsia"/>
          <w:color w:val="000000"/>
          <w:sz w:val="32"/>
          <w:szCs w:val="32"/>
        </w:rPr>
        <w:t>年河南省妇科专业质控工作改进目标说明</w:t>
      </w:r>
      <w:r>
        <w:rPr>
          <w:rFonts w:ascii="仿宋" w:eastAsia="仿宋" w:hAnsi="仿宋" w:cs="仿宋"/>
          <w:color w:val="000000"/>
          <w:sz w:val="32"/>
          <w:szCs w:val="32"/>
        </w:rPr>
        <w:t>》</w:t>
      </w:r>
      <w:r>
        <w:rPr>
          <w:rFonts w:ascii="仿宋" w:eastAsia="仿宋" w:hAnsi="仿宋" w:cs="仿宋" w:hint="eastAsia"/>
          <w:color w:val="000000"/>
          <w:sz w:val="32"/>
          <w:szCs w:val="32"/>
        </w:rPr>
        <w:t>（附件1）；</w:t>
      </w:r>
    </w:p>
    <w:p w14:paraId="7C980F79" w14:textId="77777777" w:rsidR="00844962" w:rsidRDefault="002B7F60">
      <w:pPr>
        <w:pStyle w:val="ac"/>
        <w:numPr>
          <w:ilvl w:val="2"/>
          <w:numId w:val="2"/>
        </w:numPr>
        <w:ind w:left="0" w:firstLineChars="0" w:firstLine="709"/>
        <w:jc w:val="left"/>
        <w:rPr>
          <w:rFonts w:ascii="仿宋" w:eastAsia="仿宋" w:hAnsi="仿宋" w:cs="仿宋"/>
          <w:color w:val="000000"/>
          <w:sz w:val="32"/>
          <w:szCs w:val="32"/>
        </w:rPr>
      </w:pPr>
      <w:r>
        <w:rPr>
          <w:rFonts w:ascii="仿宋" w:eastAsia="仿宋" w:hAnsi="仿宋" w:cs="仿宋"/>
          <w:color w:val="000000"/>
          <w:sz w:val="32"/>
          <w:szCs w:val="32"/>
        </w:rPr>
        <w:t>《</w:t>
      </w:r>
      <w:r>
        <w:rPr>
          <w:rFonts w:ascii="仿宋" w:eastAsia="仿宋" w:hAnsi="仿宋" w:cs="仿宋" w:hint="eastAsia"/>
          <w:color w:val="000000"/>
          <w:sz w:val="32"/>
          <w:szCs w:val="32"/>
        </w:rPr>
        <w:t>2</w:t>
      </w:r>
      <w:r>
        <w:rPr>
          <w:rFonts w:ascii="仿宋" w:eastAsia="仿宋" w:hAnsi="仿宋" w:cs="仿宋"/>
          <w:color w:val="000000"/>
          <w:sz w:val="32"/>
          <w:szCs w:val="32"/>
        </w:rPr>
        <w:t>024</w:t>
      </w:r>
      <w:r>
        <w:rPr>
          <w:rFonts w:ascii="仿宋" w:eastAsia="仿宋" w:hAnsi="仿宋" w:cs="仿宋" w:hint="eastAsia"/>
          <w:color w:val="000000"/>
          <w:sz w:val="32"/>
          <w:szCs w:val="32"/>
        </w:rPr>
        <w:t>年河南省妇科专业质控工作考核评价细则</w:t>
      </w:r>
      <w:r>
        <w:rPr>
          <w:rFonts w:ascii="仿宋" w:eastAsia="仿宋" w:hAnsi="仿宋" w:cs="仿宋"/>
          <w:color w:val="000000"/>
          <w:sz w:val="32"/>
          <w:szCs w:val="32"/>
        </w:rPr>
        <w:t>》</w:t>
      </w:r>
      <w:r>
        <w:rPr>
          <w:rFonts w:ascii="仿宋" w:eastAsia="仿宋" w:hAnsi="仿宋" w:cs="仿宋" w:hint="eastAsia"/>
          <w:color w:val="000000"/>
          <w:sz w:val="32"/>
          <w:szCs w:val="32"/>
        </w:rPr>
        <w:t>（附件2）。</w:t>
      </w:r>
    </w:p>
    <w:p w14:paraId="4FC838E5" w14:textId="77777777" w:rsidR="00844962" w:rsidRDefault="002B7F60">
      <w:pPr>
        <w:pStyle w:val="a0"/>
        <w:numPr>
          <w:ilvl w:val="2"/>
          <w:numId w:val="2"/>
        </w:numPr>
        <w:ind w:left="0" w:firstLineChars="0" w:firstLine="709"/>
        <w:jc w:val="left"/>
        <w:rPr>
          <w:rFonts w:ascii="仿宋" w:eastAsia="仿宋" w:hAnsi="仿宋" w:cs="仿宋"/>
          <w:color w:val="000000"/>
          <w:sz w:val="32"/>
          <w:szCs w:val="32"/>
        </w:rPr>
      </w:pPr>
      <w:r>
        <w:rPr>
          <w:rFonts w:ascii="仿宋" w:eastAsia="仿宋" w:hAnsi="仿宋" w:cs="仿宋"/>
          <w:color w:val="000000"/>
          <w:sz w:val="32"/>
          <w:szCs w:val="32"/>
        </w:rPr>
        <w:t>《</w:t>
      </w:r>
      <w:r>
        <w:rPr>
          <w:rFonts w:ascii="仿宋" w:eastAsia="仿宋" w:hAnsi="仿宋" w:cs="仿宋" w:hint="eastAsia"/>
          <w:color w:val="000000"/>
          <w:sz w:val="32"/>
          <w:szCs w:val="32"/>
        </w:rPr>
        <w:t>2024年河南省妇科专业围术期管理考核评价细则</w:t>
      </w:r>
      <w:r>
        <w:rPr>
          <w:rFonts w:ascii="仿宋" w:eastAsia="仿宋" w:hAnsi="仿宋" w:cs="仿宋"/>
          <w:color w:val="000000"/>
          <w:sz w:val="32"/>
          <w:szCs w:val="32"/>
        </w:rPr>
        <w:t>》</w:t>
      </w:r>
      <w:r>
        <w:rPr>
          <w:rFonts w:ascii="仿宋" w:eastAsia="仿宋" w:hAnsi="仿宋" w:cs="仿宋" w:hint="eastAsia"/>
          <w:color w:val="000000"/>
          <w:sz w:val="32"/>
          <w:szCs w:val="32"/>
        </w:rPr>
        <w:t>（附件3）。</w:t>
      </w:r>
    </w:p>
    <w:p w14:paraId="70968A24" w14:textId="77777777" w:rsidR="00844962" w:rsidRDefault="002B7F60" w:rsidP="007371C6">
      <w:pPr>
        <w:numPr>
          <w:ilvl w:val="0"/>
          <w:numId w:val="1"/>
        </w:numPr>
        <w:ind w:leftChars="400" w:left="1691" w:hangingChars="265" w:hanging="851"/>
        <w:rPr>
          <w:rFonts w:ascii="黑体" w:eastAsia="黑体" w:hAnsi="黑体" w:cs="黑体"/>
          <w:b/>
          <w:bCs/>
          <w:color w:val="000000"/>
          <w:sz w:val="32"/>
          <w:szCs w:val="32"/>
        </w:rPr>
      </w:pPr>
      <w:r>
        <w:rPr>
          <w:rFonts w:ascii="黑体" w:eastAsia="黑体" w:hAnsi="黑体" w:cs="黑体" w:hint="eastAsia"/>
          <w:b/>
          <w:bCs/>
          <w:color w:val="000000"/>
          <w:sz w:val="32"/>
          <w:szCs w:val="32"/>
        </w:rPr>
        <w:t>指导评价流程</w:t>
      </w:r>
    </w:p>
    <w:p w14:paraId="5A3E8A93" w14:textId="77777777" w:rsidR="00844962" w:rsidRDefault="002B7F60">
      <w:pPr>
        <w:pStyle w:val="a4"/>
        <w:numPr>
          <w:ilvl w:val="0"/>
          <w:numId w:val="3"/>
        </w:numPr>
        <w:spacing w:line="560" w:lineRule="exact"/>
        <w:ind w:left="0" w:firstLine="709"/>
        <w:rPr>
          <w:rFonts w:ascii="仿宋" w:eastAsia="仿宋" w:hAnsi="仿宋"/>
          <w:szCs w:val="32"/>
        </w:rPr>
      </w:pPr>
      <w:r>
        <w:rPr>
          <w:rFonts w:ascii="仿宋" w:eastAsia="仿宋" w:hAnsi="仿宋" w:cs="仿宋" w:hint="eastAsia"/>
          <w:color w:val="000000"/>
          <w:szCs w:val="32"/>
        </w:rPr>
        <w:t>省质控中心组织专家委员会成员分组进行现场指导评价，现场查看资料、调取相关病历，根据医疗机构实际开展情况，分别打分、统计。</w:t>
      </w:r>
      <w:r>
        <w:rPr>
          <w:rFonts w:ascii="仿宋" w:eastAsia="仿宋" w:hAnsi="仿宋"/>
          <w:spacing w:val="31"/>
          <w:szCs w:val="32"/>
        </w:rPr>
        <w:t>具体</w:t>
      </w:r>
      <w:r>
        <w:rPr>
          <w:rFonts w:ascii="仿宋" w:eastAsia="仿宋" w:hAnsi="仿宋"/>
          <w:spacing w:val="20"/>
          <w:szCs w:val="32"/>
        </w:rPr>
        <w:t>分组分工见附</w:t>
      </w:r>
      <w:r>
        <w:rPr>
          <w:rFonts w:ascii="仿宋" w:eastAsia="仿宋" w:hAnsi="仿宋" w:cs="仿宋" w:hint="eastAsia"/>
          <w:color w:val="000000"/>
          <w:szCs w:val="32"/>
        </w:rPr>
        <w:t>件4</w:t>
      </w:r>
      <w:r>
        <w:rPr>
          <w:rFonts w:ascii="仿宋" w:eastAsia="仿宋" w:hAnsi="仿宋"/>
          <w:spacing w:val="20"/>
          <w:szCs w:val="32"/>
        </w:rPr>
        <w:t>。</w:t>
      </w:r>
    </w:p>
    <w:p w14:paraId="2C572137" w14:textId="77777777" w:rsidR="00844962" w:rsidRDefault="002B7F60">
      <w:pPr>
        <w:pStyle w:val="ac"/>
        <w:numPr>
          <w:ilvl w:val="0"/>
          <w:numId w:val="3"/>
        </w:numPr>
        <w:ind w:left="0" w:firstLineChars="0" w:firstLine="709"/>
        <w:rPr>
          <w:rFonts w:ascii="仿宋" w:eastAsia="仿宋" w:hAnsi="仿宋" w:cs="仿宋"/>
          <w:color w:val="000000"/>
          <w:sz w:val="32"/>
          <w:szCs w:val="32"/>
        </w:rPr>
      </w:pPr>
      <w:r>
        <w:rPr>
          <w:rFonts w:ascii="仿宋" w:eastAsia="仿宋" w:hAnsi="仿宋" w:cs="仿宋" w:hint="eastAsia"/>
          <w:color w:val="000000"/>
          <w:sz w:val="32"/>
          <w:szCs w:val="32"/>
        </w:rPr>
        <w:t>根据医院具体情况，进行现场培训和指导。</w:t>
      </w:r>
    </w:p>
    <w:p w14:paraId="25A1FF78" w14:textId="77777777" w:rsidR="00844962" w:rsidRDefault="002B7F60">
      <w:pPr>
        <w:pStyle w:val="ac"/>
        <w:numPr>
          <w:ilvl w:val="0"/>
          <w:numId w:val="3"/>
        </w:numPr>
        <w:ind w:left="0" w:firstLineChars="0" w:firstLine="709"/>
        <w:rPr>
          <w:rFonts w:ascii="仿宋" w:eastAsia="仿宋" w:hAnsi="仿宋" w:cs="仿宋"/>
          <w:color w:val="000000"/>
          <w:sz w:val="32"/>
          <w:szCs w:val="32"/>
        </w:rPr>
      </w:pPr>
      <w:r>
        <w:rPr>
          <w:rFonts w:ascii="仿宋" w:eastAsia="仿宋" w:hAnsi="仿宋" w:cs="仿宋" w:hint="eastAsia"/>
          <w:color w:val="000000"/>
          <w:sz w:val="32"/>
          <w:szCs w:val="32"/>
        </w:rPr>
        <w:lastRenderedPageBreak/>
        <w:t>现场给予总结及意见反馈（附件5）。</w:t>
      </w:r>
    </w:p>
    <w:p w14:paraId="52D252D1" w14:textId="77777777" w:rsidR="00844962" w:rsidRDefault="002B7F60" w:rsidP="007371C6">
      <w:pPr>
        <w:numPr>
          <w:ilvl w:val="0"/>
          <w:numId w:val="1"/>
        </w:numPr>
        <w:ind w:leftChars="400" w:left="1691" w:hangingChars="265" w:hanging="851"/>
        <w:rPr>
          <w:rFonts w:ascii="黑体" w:eastAsia="黑体" w:hAnsi="黑体" w:cs="黑体"/>
          <w:b/>
          <w:bCs/>
          <w:color w:val="000000"/>
          <w:sz w:val="32"/>
          <w:szCs w:val="32"/>
        </w:rPr>
      </w:pPr>
      <w:r>
        <w:rPr>
          <w:rFonts w:ascii="黑体" w:eastAsia="黑体" w:hAnsi="黑体" w:cs="黑体" w:hint="eastAsia"/>
          <w:b/>
          <w:bCs/>
          <w:color w:val="000000"/>
          <w:sz w:val="32"/>
          <w:szCs w:val="32"/>
        </w:rPr>
        <w:t>工作要求</w:t>
      </w:r>
    </w:p>
    <w:p w14:paraId="07BC69EB" w14:textId="77777777" w:rsidR="00844962" w:rsidRDefault="002B7F60">
      <w:pPr>
        <w:pStyle w:val="ac"/>
        <w:numPr>
          <w:ilvl w:val="0"/>
          <w:numId w:val="4"/>
        </w:numPr>
        <w:ind w:left="0" w:firstLineChars="0" w:firstLine="709"/>
        <w:rPr>
          <w:rFonts w:ascii="仿宋" w:eastAsia="仿宋" w:hAnsi="仿宋" w:cs="仿宋"/>
          <w:color w:val="000000"/>
          <w:sz w:val="32"/>
          <w:szCs w:val="32"/>
        </w:rPr>
      </w:pPr>
      <w:r>
        <w:rPr>
          <w:rFonts w:ascii="仿宋" w:eastAsia="仿宋" w:hAnsi="仿宋" w:cs="仿宋" w:hint="eastAsia"/>
          <w:color w:val="000000"/>
          <w:sz w:val="32"/>
          <w:szCs w:val="32"/>
        </w:rPr>
        <w:t>请专委会成员所在单位按照通知要求妥善协调委员日常工作，配合完成指导评价任务。</w:t>
      </w:r>
    </w:p>
    <w:p w14:paraId="22CD834E" w14:textId="77777777" w:rsidR="00844962" w:rsidRDefault="002B7F60">
      <w:pPr>
        <w:pStyle w:val="ac"/>
        <w:numPr>
          <w:ilvl w:val="0"/>
          <w:numId w:val="4"/>
        </w:numPr>
        <w:ind w:left="0" w:firstLineChars="0" w:firstLine="709"/>
        <w:rPr>
          <w:rFonts w:ascii="仿宋" w:eastAsia="仿宋" w:hAnsi="仿宋" w:cs="仿宋"/>
          <w:color w:val="000000"/>
          <w:sz w:val="32"/>
          <w:szCs w:val="32"/>
        </w:rPr>
      </w:pPr>
      <w:r>
        <w:rPr>
          <w:rFonts w:ascii="仿宋" w:eastAsia="仿宋" w:hAnsi="仿宋" w:cs="仿宋" w:hint="eastAsia"/>
          <w:color w:val="000000"/>
          <w:sz w:val="32"/>
          <w:szCs w:val="32"/>
        </w:rPr>
        <w:t>请各有关医疗机构高度重视本次指导评价工作，依据附件2和附件3的有关内容提前开展自查并准备好佐证材料，指定专人负责，提前与省质控中心联系人对接相关事宜，配合完成指导评价工作。</w:t>
      </w:r>
    </w:p>
    <w:p w14:paraId="6FCC930C" w14:textId="77777777" w:rsidR="00844962" w:rsidRDefault="002B7F60">
      <w:pPr>
        <w:pStyle w:val="ac"/>
        <w:numPr>
          <w:ilvl w:val="0"/>
          <w:numId w:val="4"/>
        </w:numPr>
        <w:ind w:left="0" w:firstLineChars="0" w:firstLine="709"/>
        <w:rPr>
          <w:rFonts w:ascii="仿宋" w:eastAsia="仿宋" w:hAnsi="仿宋" w:cs="仿宋"/>
          <w:color w:val="000000"/>
          <w:sz w:val="32"/>
          <w:szCs w:val="32"/>
        </w:rPr>
      </w:pPr>
      <w:r>
        <w:rPr>
          <w:rFonts w:ascii="仿宋" w:eastAsia="仿宋" w:hAnsi="仿宋" w:cs="仿宋" w:hint="eastAsia"/>
          <w:color w:val="000000"/>
          <w:sz w:val="32"/>
          <w:szCs w:val="32"/>
        </w:rPr>
        <w:t>指导评价结束后，各组专家按照评价细则认真打分并填写问题反馈意见书，于评价后7日内向省质控中心提交工作总结，省质控中心梳理、汇总后，报省卫生健康委。</w:t>
      </w:r>
    </w:p>
    <w:p w14:paraId="6F352D8C" w14:textId="77777777" w:rsidR="00844962" w:rsidRDefault="002B7F60">
      <w:pPr>
        <w:pStyle w:val="ac"/>
        <w:numPr>
          <w:ilvl w:val="0"/>
          <w:numId w:val="4"/>
        </w:numPr>
        <w:ind w:left="0" w:firstLineChars="0" w:firstLine="709"/>
        <w:rPr>
          <w:rFonts w:ascii="仿宋" w:eastAsia="仿宋" w:hAnsi="仿宋" w:cs="仿宋"/>
          <w:color w:val="000000"/>
          <w:sz w:val="32"/>
          <w:szCs w:val="32"/>
        </w:rPr>
      </w:pPr>
      <w:r>
        <w:rPr>
          <w:rFonts w:ascii="仿宋" w:eastAsia="仿宋" w:hAnsi="仿宋" w:cs="仿宋" w:hint="eastAsia"/>
          <w:color w:val="000000"/>
          <w:sz w:val="32"/>
          <w:szCs w:val="32"/>
        </w:rPr>
        <w:t>指导评价工作期间，有关医疗机构及专家要认真贯彻落实中央八项规定，严肃工作纪律。</w:t>
      </w:r>
    </w:p>
    <w:p w14:paraId="6621381D" w14:textId="77777777" w:rsidR="00844962" w:rsidRDefault="002B7F60">
      <w:pPr>
        <w:ind w:firstLine="636"/>
        <w:rPr>
          <w:rFonts w:ascii="仿宋" w:eastAsia="仿宋" w:hAnsi="仿宋" w:cs="仿宋"/>
          <w:sz w:val="32"/>
          <w:szCs w:val="32"/>
        </w:rPr>
      </w:pPr>
      <w:r>
        <w:rPr>
          <w:rFonts w:ascii="仿宋" w:eastAsia="仿宋" w:hAnsi="仿宋" w:cs="仿宋" w:hint="eastAsia"/>
          <w:sz w:val="32"/>
          <w:szCs w:val="32"/>
        </w:rPr>
        <w:t>联系人及联系方式</w:t>
      </w:r>
    </w:p>
    <w:p w14:paraId="23728BE0" w14:textId="77777777" w:rsidR="00844962" w:rsidRDefault="002B7F60">
      <w:pPr>
        <w:ind w:firstLine="636"/>
        <w:rPr>
          <w:rFonts w:ascii="仿宋" w:eastAsia="仿宋" w:hAnsi="仿宋" w:cs="仿宋"/>
          <w:sz w:val="32"/>
          <w:szCs w:val="32"/>
        </w:rPr>
      </w:pPr>
      <w:r>
        <w:rPr>
          <w:rFonts w:ascii="仿宋" w:eastAsia="仿宋" w:hAnsi="仿宋" w:cs="仿宋" w:hint="eastAsia"/>
          <w:color w:val="000000"/>
          <w:sz w:val="32"/>
          <w:szCs w:val="32"/>
        </w:rPr>
        <w:t>省质控中心：</w:t>
      </w:r>
      <w:r>
        <w:rPr>
          <w:rFonts w:ascii="仿宋" w:eastAsia="仿宋" w:hAnsi="仿宋" w:cs="仿宋" w:hint="eastAsia"/>
          <w:sz w:val="32"/>
          <w:szCs w:val="32"/>
        </w:rPr>
        <w:t>张颖 13674923226</w:t>
      </w:r>
      <w:r>
        <w:rPr>
          <w:rFonts w:ascii="仿宋" w:eastAsia="仿宋" w:hAnsi="仿宋" w:cs="仿宋"/>
          <w:sz w:val="32"/>
          <w:szCs w:val="32"/>
        </w:rPr>
        <w:t xml:space="preserve">  </w:t>
      </w:r>
      <w:r>
        <w:rPr>
          <w:rFonts w:ascii="仿宋" w:eastAsia="仿宋" w:hAnsi="仿宋" w:cs="仿宋" w:hint="eastAsia"/>
          <w:sz w:val="32"/>
          <w:szCs w:val="32"/>
        </w:rPr>
        <w:t xml:space="preserve">郑婷婷 </w:t>
      </w:r>
      <w:r>
        <w:rPr>
          <w:rFonts w:ascii="仿宋" w:eastAsia="仿宋" w:hAnsi="仿宋" w:cs="仿宋"/>
          <w:sz w:val="32"/>
          <w:szCs w:val="32"/>
        </w:rPr>
        <w:t>13938271530</w:t>
      </w:r>
    </w:p>
    <w:p w14:paraId="7C6CD3F5" w14:textId="77777777" w:rsidR="00844962" w:rsidRDefault="002B7F60">
      <w:pPr>
        <w:ind w:firstLine="636"/>
        <w:rPr>
          <w:rFonts w:ascii="仿宋" w:eastAsia="仿宋" w:hAnsi="仿宋" w:cs="仿宋"/>
          <w:color w:val="000000"/>
          <w:sz w:val="32"/>
          <w:szCs w:val="32"/>
        </w:rPr>
      </w:pPr>
      <w:r>
        <w:rPr>
          <w:rFonts w:ascii="仿宋" w:eastAsia="仿宋" w:hAnsi="仿宋" w:cs="仿宋" w:hint="eastAsia"/>
          <w:color w:val="000000"/>
          <w:sz w:val="32"/>
          <w:szCs w:val="32"/>
        </w:rPr>
        <w:t>省质控中心管理办公室：张运尚0371-85961026</w:t>
      </w:r>
    </w:p>
    <w:p w14:paraId="27179A66" w14:textId="77777777" w:rsidR="00844962" w:rsidRDefault="002B7F60">
      <w:pPr>
        <w:ind w:firstLine="636"/>
        <w:rPr>
          <w:rFonts w:ascii="仿宋" w:eastAsia="仿宋" w:hAnsi="仿宋" w:cs="仿宋"/>
          <w:sz w:val="32"/>
          <w:szCs w:val="32"/>
        </w:rPr>
      </w:pPr>
      <w:r>
        <w:rPr>
          <w:rFonts w:ascii="仿宋" w:eastAsia="仿宋" w:hAnsi="仿宋" w:cs="仿宋" w:hint="eastAsia"/>
          <w:sz w:val="32"/>
          <w:szCs w:val="32"/>
        </w:rPr>
        <w:t>附件1：2024年河南省妇科专业质控工作改进目标说明</w:t>
      </w:r>
    </w:p>
    <w:p w14:paraId="4F8B13C5" w14:textId="77777777" w:rsidR="00844962" w:rsidRDefault="002B7F60">
      <w:pPr>
        <w:ind w:firstLine="636"/>
        <w:rPr>
          <w:rFonts w:ascii="仿宋" w:eastAsia="仿宋" w:hAnsi="仿宋" w:cs="仿宋"/>
          <w:sz w:val="32"/>
          <w:szCs w:val="32"/>
        </w:rPr>
      </w:pPr>
      <w:r>
        <w:rPr>
          <w:rFonts w:ascii="仿宋" w:eastAsia="仿宋" w:hAnsi="仿宋" w:cs="仿宋" w:hint="eastAsia"/>
          <w:sz w:val="32"/>
          <w:szCs w:val="32"/>
        </w:rPr>
        <w:t>附件2：2024年河南省妇科专业质控工作考核评价细则</w:t>
      </w:r>
    </w:p>
    <w:p w14:paraId="79708D52" w14:textId="77777777" w:rsidR="00844962" w:rsidRDefault="002B7F60">
      <w:pPr>
        <w:ind w:firstLine="636"/>
        <w:rPr>
          <w:rFonts w:ascii="仿宋" w:eastAsia="仿宋" w:hAnsi="仿宋" w:cs="仿宋"/>
          <w:sz w:val="32"/>
          <w:szCs w:val="32"/>
        </w:rPr>
      </w:pPr>
      <w:r>
        <w:rPr>
          <w:rFonts w:ascii="仿宋" w:eastAsia="仿宋" w:hAnsi="仿宋" w:cs="仿宋" w:hint="eastAsia"/>
          <w:sz w:val="32"/>
          <w:szCs w:val="32"/>
        </w:rPr>
        <w:t>附件3：2024年河南省妇科专业围术期管理考核评价细则</w:t>
      </w:r>
    </w:p>
    <w:p w14:paraId="258248CE" w14:textId="77777777" w:rsidR="00844962" w:rsidRDefault="002B7F60">
      <w:pPr>
        <w:ind w:firstLine="636"/>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4</w:t>
      </w:r>
      <w:r>
        <w:rPr>
          <w:rFonts w:ascii="仿宋" w:eastAsia="仿宋" w:hAnsi="仿宋" w:cs="仿宋" w:hint="eastAsia"/>
          <w:sz w:val="32"/>
          <w:szCs w:val="32"/>
        </w:rPr>
        <w:t>：专家分组明细表</w:t>
      </w:r>
    </w:p>
    <w:p w14:paraId="48427D3C" w14:textId="77777777" w:rsidR="00844962" w:rsidRDefault="002B7F60">
      <w:pPr>
        <w:ind w:firstLine="636"/>
        <w:rPr>
          <w:rFonts w:ascii="仿宋" w:eastAsia="仿宋" w:hAnsi="仿宋" w:cs="仿宋"/>
          <w:sz w:val="32"/>
          <w:szCs w:val="32"/>
        </w:rPr>
      </w:pPr>
      <w:r>
        <w:rPr>
          <w:rFonts w:ascii="仿宋" w:eastAsia="仿宋" w:hAnsi="仿宋" w:cs="仿宋" w:hint="eastAsia"/>
          <w:sz w:val="32"/>
          <w:szCs w:val="32"/>
        </w:rPr>
        <w:t>附件5：问题反馈意见书</w:t>
      </w:r>
    </w:p>
    <w:p w14:paraId="122FD151" w14:textId="77777777" w:rsidR="00844962" w:rsidRDefault="00844962">
      <w:pPr>
        <w:pStyle w:val="a0"/>
        <w:ind w:firstLineChars="0" w:firstLine="0"/>
        <w:rPr>
          <w:rFonts w:ascii="仿宋" w:eastAsia="仿宋" w:hAnsi="仿宋" w:cs="仿宋"/>
          <w:sz w:val="32"/>
          <w:szCs w:val="32"/>
        </w:rPr>
      </w:pPr>
    </w:p>
    <w:p w14:paraId="4F7DD908" w14:textId="77777777" w:rsidR="00844962" w:rsidRDefault="00844962">
      <w:pPr>
        <w:pStyle w:val="a0"/>
        <w:ind w:firstLineChars="0" w:firstLine="0"/>
        <w:rPr>
          <w:rFonts w:ascii="仿宋" w:eastAsia="仿宋" w:hAnsi="仿宋" w:cs="仿宋"/>
          <w:sz w:val="32"/>
          <w:szCs w:val="32"/>
        </w:rPr>
      </w:pPr>
    </w:p>
    <w:p w14:paraId="29FBE21F" w14:textId="77777777" w:rsidR="00844962" w:rsidRDefault="002B7F60">
      <w:pPr>
        <w:adjustRightInd w:val="0"/>
        <w:snapToGrid w:val="0"/>
        <w:jc w:val="center"/>
        <w:rPr>
          <w:rFonts w:ascii="仿宋" w:eastAsia="仿宋" w:hAnsi="仿宋" w:cs="仿宋"/>
          <w:sz w:val="32"/>
          <w:szCs w:val="32"/>
        </w:rPr>
      </w:pPr>
      <w:r>
        <w:rPr>
          <w:rFonts w:ascii="仿宋" w:eastAsia="仿宋" w:hAnsi="仿宋" w:cs="仿宋" w:hint="eastAsia"/>
          <w:sz w:val="32"/>
          <w:szCs w:val="32"/>
        </w:rPr>
        <w:t xml:space="preserve">                         河南省妇科医疗质量控制中心</w:t>
      </w:r>
    </w:p>
    <w:p w14:paraId="3F1E8D6A" w14:textId="77777777" w:rsidR="00844962" w:rsidRDefault="002B7F60">
      <w:pPr>
        <w:adjustRightInd w:val="0"/>
        <w:snapToGrid w:val="0"/>
        <w:jc w:val="right"/>
        <w:rPr>
          <w:rFonts w:ascii="仿宋" w:eastAsia="仿宋" w:hAnsi="仿宋" w:cs="仿宋"/>
          <w:sz w:val="32"/>
          <w:szCs w:val="32"/>
        </w:rPr>
      </w:pPr>
      <w:r>
        <w:rPr>
          <w:rFonts w:ascii="仿宋" w:eastAsia="仿宋" w:hAnsi="仿宋" w:cs="仿宋" w:hint="eastAsia"/>
          <w:sz w:val="32"/>
          <w:szCs w:val="32"/>
        </w:rPr>
        <w:t>（郑州大学第一附属医院代章）</w:t>
      </w:r>
    </w:p>
    <w:p w14:paraId="1223E04C" w14:textId="77777777" w:rsidR="00844962" w:rsidRDefault="002B7F60">
      <w:pPr>
        <w:adjustRightInd w:val="0"/>
        <w:snapToGrid w:val="0"/>
        <w:ind w:firstLineChars="200" w:firstLine="640"/>
        <w:jc w:val="right"/>
        <w:rPr>
          <w:rFonts w:ascii="仿宋" w:eastAsia="仿宋" w:hAnsi="仿宋" w:cs="仿宋"/>
          <w:sz w:val="32"/>
          <w:szCs w:val="32"/>
        </w:rPr>
      </w:pPr>
      <w:r>
        <w:rPr>
          <w:rFonts w:ascii="仿宋" w:eastAsia="仿宋" w:hAnsi="仿宋" w:cs="仿宋" w:hint="eastAsia"/>
          <w:sz w:val="32"/>
          <w:szCs w:val="32"/>
        </w:rPr>
        <w:t xml:space="preserve">                    </w:t>
      </w:r>
    </w:p>
    <w:p w14:paraId="05606D59" w14:textId="6ACFCDA4" w:rsidR="00844962" w:rsidRDefault="002B7F60">
      <w:pPr>
        <w:pStyle w:val="a0"/>
        <w:ind w:firstLineChars="0" w:firstLine="0"/>
        <w:jc w:val="right"/>
        <w:rPr>
          <w:rFonts w:ascii="仿宋" w:eastAsia="仿宋" w:hAnsi="仿宋" w:cs="仿宋"/>
          <w:sz w:val="32"/>
          <w:szCs w:val="32"/>
        </w:rPr>
      </w:pPr>
      <w:r>
        <w:rPr>
          <w:rFonts w:ascii="仿宋" w:eastAsia="仿宋" w:hAnsi="仿宋" w:cs="仿宋" w:hint="eastAsia"/>
          <w:sz w:val="32"/>
          <w:szCs w:val="32"/>
        </w:rPr>
        <w:t xml:space="preserve">  2024年</w:t>
      </w:r>
      <w:r w:rsidR="00E45C3C">
        <w:rPr>
          <w:rFonts w:ascii="仿宋" w:eastAsia="仿宋" w:hAnsi="仿宋" w:cs="仿宋"/>
          <w:sz w:val="32"/>
          <w:szCs w:val="32"/>
        </w:rPr>
        <w:t>10</w:t>
      </w:r>
      <w:r>
        <w:rPr>
          <w:rFonts w:ascii="仿宋" w:eastAsia="仿宋" w:hAnsi="仿宋" w:cs="仿宋" w:hint="eastAsia"/>
          <w:sz w:val="32"/>
          <w:szCs w:val="32"/>
        </w:rPr>
        <w:t>月20日</w:t>
      </w:r>
    </w:p>
    <w:p w14:paraId="5F4FA97A" w14:textId="77777777" w:rsidR="00844962" w:rsidRDefault="00844962">
      <w:pPr>
        <w:pStyle w:val="a0"/>
        <w:rPr>
          <w:rFonts w:eastAsia="方正小标宋简体"/>
        </w:rPr>
      </w:pPr>
    </w:p>
    <w:p w14:paraId="0E25855D" w14:textId="77777777" w:rsidR="00844962" w:rsidRDefault="00844962">
      <w:pPr>
        <w:pStyle w:val="a0"/>
        <w:ind w:firstLineChars="0" w:firstLine="0"/>
        <w:rPr>
          <w:sz w:val="32"/>
          <w:szCs w:val="32"/>
        </w:rPr>
      </w:pPr>
    </w:p>
    <w:p w14:paraId="507A04AB" w14:textId="77777777" w:rsidR="00844962" w:rsidRDefault="00844962">
      <w:pPr>
        <w:pStyle w:val="a0"/>
        <w:ind w:firstLine="640"/>
        <w:rPr>
          <w:rFonts w:ascii="仿宋" w:eastAsia="仿宋" w:hAnsi="仿宋" w:cs="仿宋"/>
          <w:color w:val="000000"/>
          <w:sz w:val="32"/>
          <w:szCs w:val="32"/>
        </w:rPr>
      </w:pPr>
    </w:p>
    <w:p w14:paraId="741203B0" w14:textId="77777777" w:rsidR="00844962" w:rsidRDefault="00844962">
      <w:pPr>
        <w:pStyle w:val="a0"/>
        <w:ind w:firstLine="640"/>
        <w:jc w:val="left"/>
        <w:rPr>
          <w:rFonts w:ascii="仿宋" w:eastAsia="仿宋" w:hAnsi="仿宋" w:cs="仿宋"/>
          <w:color w:val="000000"/>
          <w:sz w:val="32"/>
          <w:szCs w:val="32"/>
        </w:rPr>
      </w:pPr>
    </w:p>
    <w:p w14:paraId="72246288" w14:textId="77777777" w:rsidR="00844962" w:rsidRDefault="00844962">
      <w:pPr>
        <w:rPr>
          <w:rFonts w:ascii="仿宋" w:eastAsia="仿宋" w:hAnsi="仿宋" w:cs="仿宋"/>
          <w:color w:val="000000"/>
          <w:sz w:val="32"/>
          <w:szCs w:val="32"/>
        </w:rPr>
      </w:pPr>
    </w:p>
    <w:p w14:paraId="78E4F550" w14:textId="77777777" w:rsidR="00844962" w:rsidRDefault="00844962"/>
    <w:p w14:paraId="02A3EC49" w14:textId="77777777" w:rsidR="00844962" w:rsidRDefault="00844962"/>
    <w:p w14:paraId="65AC677C" w14:textId="77777777" w:rsidR="00844962" w:rsidRDefault="00844962"/>
    <w:p w14:paraId="220AFE61" w14:textId="77777777" w:rsidR="00844962" w:rsidRDefault="00844962"/>
    <w:p w14:paraId="1ACDA329" w14:textId="77777777" w:rsidR="00844962" w:rsidRDefault="00844962"/>
    <w:p w14:paraId="5DF92027" w14:textId="77777777" w:rsidR="00844962" w:rsidRDefault="00844962"/>
    <w:p w14:paraId="795D42A7" w14:textId="77777777" w:rsidR="00844962" w:rsidRDefault="00844962">
      <w:pPr>
        <w:rPr>
          <w:rFonts w:ascii="黑体" w:eastAsia="黑体" w:hAnsi="黑体" w:cs="黑体"/>
          <w:color w:val="000000"/>
          <w:sz w:val="32"/>
          <w:szCs w:val="32"/>
        </w:rPr>
        <w:sectPr w:rsidR="00844962">
          <w:pgSz w:w="11906" w:h="16838"/>
          <w:pgMar w:top="1440" w:right="1800" w:bottom="1440" w:left="1800" w:header="851" w:footer="992" w:gutter="0"/>
          <w:cols w:space="720"/>
          <w:docGrid w:type="lines" w:linePitch="312"/>
        </w:sectPr>
      </w:pPr>
    </w:p>
    <w:p w14:paraId="3D7CF3F0" w14:textId="77777777" w:rsidR="00844962" w:rsidRDefault="002B7F60">
      <w:pPr>
        <w:rPr>
          <w:rFonts w:ascii="黑体" w:eastAsia="黑体" w:hAnsi="黑体" w:cs="黑体"/>
          <w:color w:val="000000"/>
          <w:sz w:val="32"/>
          <w:szCs w:val="32"/>
        </w:rPr>
      </w:pPr>
      <w:r>
        <w:rPr>
          <w:rFonts w:ascii="黑体" w:eastAsia="黑体" w:hAnsi="黑体" w:cs="黑体" w:hint="eastAsia"/>
          <w:color w:val="000000"/>
          <w:sz w:val="32"/>
          <w:szCs w:val="32"/>
        </w:rPr>
        <w:lastRenderedPageBreak/>
        <w:t>附件1</w:t>
      </w:r>
    </w:p>
    <w:p w14:paraId="7DA72403" w14:textId="77777777" w:rsidR="00844962" w:rsidRDefault="002B7F60">
      <w:pPr>
        <w:spacing w:line="720" w:lineRule="exact"/>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t>2024年河南省妇科专业质控</w:t>
      </w:r>
    </w:p>
    <w:p w14:paraId="101D8187" w14:textId="28613E04" w:rsidR="00844962" w:rsidRDefault="002B7F60">
      <w:pPr>
        <w:spacing w:line="720" w:lineRule="exact"/>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t>工作改进目标</w:t>
      </w:r>
    </w:p>
    <w:p w14:paraId="56FEC406" w14:textId="77777777" w:rsidR="00844962" w:rsidRDefault="002B7F60">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目标1：妇科手术三级以上并发症发生率</w:t>
      </w:r>
    </w:p>
    <w:p w14:paraId="06B30BED" w14:textId="77777777" w:rsidR="00844962" w:rsidRDefault="002B7F60">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定义：妇科手术患者发生三级以上并发症的例数占同期出院妇科手术患者总例数的比例。</w:t>
      </w:r>
    </w:p>
    <w:p w14:paraId="1DDD2C3C" w14:textId="77777777" w:rsidR="00844962" w:rsidRDefault="002B7F60">
      <w:pPr>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计算公式：</w:t>
      </w:r>
    </w:p>
    <w:p w14:paraId="48F6C8EC" w14:textId="77777777" w:rsidR="00844962" w:rsidRDefault="002B7F60">
      <w:pPr>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妇科手术三级以上并发症发生率=</w:t>
      </w:r>
      <m:oMath>
        <m:f>
          <m:fPr>
            <m:ctrlPr>
              <w:rPr>
                <w:rFonts w:ascii="Cambria Math" w:eastAsia="仿宋" w:hAnsi="Cambria Math" w:cs="仿宋" w:hint="eastAsia"/>
                <w:iCs/>
                <w:sz w:val="32"/>
                <w:szCs w:val="32"/>
              </w:rPr>
            </m:ctrlPr>
          </m:fPr>
          <m:num>
            <m:r>
              <m:rPr>
                <m:sty m:val="p"/>
              </m:rPr>
              <w:rPr>
                <w:rFonts w:ascii="Cambria Math" w:eastAsia="仿宋" w:hAnsi="Cambria Math" w:cs="仿宋" w:hint="eastAsia"/>
                <w:sz w:val="32"/>
                <w:szCs w:val="32"/>
              </w:rPr>
              <m:t>发生三级以上并发症例数</m:t>
            </m:r>
          </m:num>
          <m:den>
            <m:r>
              <m:rPr>
                <m:sty m:val="p"/>
              </m:rPr>
              <w:rPr>
                <w:rFonts w:ascii="Cambria Math" w:eastAsia="仿宋" w:hAnsi="Cambria Math" w:cs="仿宋" w:hint="eastAsia"/>
                <w:sz w:val="32"/>
                <w:szCs w:val="32"/>
              </w:rPr>
              <m:t>同期出院患者手术总例数</m:t>
            </m:r>
          </m:den>
        </m:f>
      </m:oMath>
      <w:r>
        <w:rPr>
          <w:rFonts w:ascii="仿宋" w:eastAsia="仿宋" w:hAnsi="仿宋" w:cs="仿宋" w:hint="eastAsia"/>
          <w:i/>
          <w:sz w:val="32"/>
          <w:szCs w:val="32"/>
        </w:rPr>
        <w:t xml:space="preserve"> </w:t>
      </w:r>
      <w:r>
        <w:rPr>
          <w:rFonts w:ascii="仿宋" w:eastAsia="仿宋" w:hAnsi="仿宋" w:cs="仿宋" w:hint="eastAsia"/>
          <w:sz w:val="32"/>
          <w:szCs w:val="32"/>
        </w:rPr>
        <w:t>×100%</w:t>
      </w:r>
    </w:p>
    <w:p w14:paraId="3E86D861" w14:textId="77777777" w:rsidR="00844962" w:rsidRDefault="002B7F60">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说明：三级以上手术并发症指按</w:t>
      </w:r>
      <w:r>
        <w:rPr>
          <w:rFonts w:ascii="仿宋" w:eastAsia="仿宋" w:hAnsi="仿宋" w:cs="仿宋"/>
          <w:color w:val="000000"/>
          <w:sz w:val="32"/>
          <w:szCs w:val="32"/>
        </w:rPr>
        <w:t>Clavien-Dindo分级标准Ⅲ</w:t>
      </w:r>
      <w:r>
        <w:rPr>
          <w:rFonts w:ascii="仿宋" w:eastAsia="仿宋" w:hAnsi="仿宋" w:cs="仿宋" w:hint="eastAsia"/>
          <w:color w:val="000000"/>
          <w:sz w:val="32"/>
          <w:szCs w:val="32"/>
        </w:rPr>
        <w:t>～</w:t>
      </w:r>
      <w:r>
        <w:rPr>
          <w:rFonts w:ascii="仿宋" w:eastAsia="仿宋" w:hAnsi="仿宋" w:cs="仿宋"/>
          <w:color w:val="000000"/>
          <w:sz w:val="32"/>
          <w:szCs w:val="32"/>
        </w:rPr>
        <w:t>Ⅴ</w:t>
      </w:r>
      <w:r>
        <w:rPr>
          <w:rFonts w:ascii="仿宋" w:eastAsia="仿宋" w:hAnsi="仿宋" w:cs="仿宋" w:hint="eastAsia"/>
          <w:color w:val="000000"/>
          <w:sz w:val="32"/>
          <w:szCs w:val="32"/>
        </w:rPr>
        <w:t>级并发症，包括需要再次手术或操作治疗的、引起单一或多器官功能障碍、甚至死亡的并发症。</w:t>
      </w:r>
    </w:p>
    <w:p w14:paraId="5627E87D" w14:textId="77777777" w:rsidR="00844962" w:rsidRDefault="002B7F60">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意义：反应手术质量及管理情况。</w:t>
      </w:r>
    </w:p>
    <w:p w14:paraId="540EE8CA" w14:textId="77777777" w:rsidR="00844962" w:rsidRDefault="002B7F60">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目标</w:t>
      </w:r>
      <w:r>
        <w:rPr>
          <w:rFonts w:ascii="仿宋" w:eastAsia="仿宋" w:hAnsi="仿宋" w:cs="仿宋"/>
          <w:color w:val="000000"/>
          <w:sz w:val="32"/>
          <w:szCs w:val="32"/>
        </w:rPr>
        <w:t>2</w:t>
      </w:r>
      <w:r>
        <w:rPr>
          <w:rFonts w:ascii="仿宋" w:eastAsia="仿宋" w:hAnsi="仿宋" w:cs="仿宋" w:hint="eastAsia"/>
          <w:color w:val="000000"/>
          <w:sz w:val="32"/>
          <w:szCs w:val="32"/>
        </w:rPr>
        <w:t>：</w:t>
      </w:r>
      <w:r>
        <w:rPr>
          <w:rFonts w:ascii="仿宋" w:eastAsia="仿宋" w:hAnsi="仿宋" w:cs="仿宋" w:hint="eastAsia"/>
          <w:sz w:val="32"/>
          <w:szCs w:val="32"/>
        </w:rPr>
        <w:t>妇科住院患者非计划重返手术室再手术率</w:t>
      </w:r>
    </w:p>
    <w:p w14:paraId="5B055E01" w14:textId="77777777" w:rsidR="00844962" w:rsidRDefault="002B7F60">
      <w:pPr>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定义：妇科手术患者在同一次住院期间，因前次手术导致的并发症或者其他不良结果而重返手术室再次手术例数占同期出院妇科手术患者总例数的比例。</w:t>
      </w:r>
    </w:p>
    <w:p w14:paraId="77F43748" w14:textId="77777777" w:rsidR="00844962" w:rsidRDefault="002B7F60">
      <w:pPr>
        <w:ind w:firstLineChars="200" w:firstLine="640"/>
        <w:rPr>
          <w:rFonts w:ascii="仿宋" w:eastAsia="仿宋" w:hAnsi="仿宋" w:cs="仿宋"/>
          <w:sz w:val="32"/>
          <w:szCs w:val="32"/>
        </w:rPr>
      </w:pPr>
      <w:r>
        <w:rPr>
          <w:rFonts w:ascii="仿宋" w:eastAsia="仿宋" w:hAnsi="仿宋" w:cs="仿宋" w:hint="eastAsia"/>
          <w:color w:val="000000"/>
          <w:sz w:val="32"/>
          <w:szCs w:val="32"/>
        </w:rPr>
        <w:t>计算公式：</w:t>
      </w:r>
    </w:p>
    <w:p w14:paraId="6EF9CD13" w14:textId="77777777" w:rsidR="00844962" w:rsidRDefault="002B7F60">
      <w:pPr>
        <w:ind w:firstLineChars="200" w:firstLine="640"/>
        <w:rPr>
          <w:rFonts w:ascii="仿宋" w:eastAsia="仿宋" w:hAnsi="仿宋" w:cs="仿宋"/>
          <w:color w:val="000000"/>
          <w:sz w:val="32"/>
          <w:szCs w:val="32"/>
        </w:rPr>
      </w:pPr>
      <w:r>
        <w:rPr>
          <w:rFonts w:ascii="仿宋" w:eastAsia="仿宋" w:hAnsi="仿宋" w:cs="仿宋" w:hint="eastAsia"/>
          <w:sz w:val="32"/>
          <w:szCs w:val="32"/>
        </w:rPr>
        <w:t>妇科住院患者非计划重返手术室再手术率</w:t>
      </w:r>
      <w:r>
        <w:rPr>
          <w:rFonts w:ascii="仿宋" w:eastAsia="仿宋" w:hAnsi="仿宋" w:cs="仿宋" w:hint="eastAsia"/>
          <w:color w:val="000000"/>
          <w:sz w:val="32"/>
          <w:szCs w:val="32"/>
        </w:rPr>
        <w:t>=</w:t>
      </w:r>
      <m:oMath>
        <m:f>
          <m:fPr>
            <m:ctrlPr>
              <w:rPr>
                <w:rFonts w:ascii="Cambria Math" w:eastAsia="仿宋" w:hAnsi="Cambria Math" w:cs="仿宋" w:hint="eastAsia"/>
                <w:sz w:val="32"/>
                <w:szCs w:val="32"/>
              </w:rPr>
            </m:ctrlPr>
          </m:fPr>
          <m:num>
            <m:r>
              <m:rPr>
                <m:sty m:val="p"/>
              </m:rPr>
              <w:rPr>
                <w:rFonts w:ascii="Cambria Math" w:eastAsia="仿宋" w:hAnsi="Cambria Math" w:cs="仿宋" w:hint="eastAsia"/>
                <w:sz w:val="32"/>
                <w:szCs w:val="32"/>
              </w:rPr>
              <m:t>重返手术室再次手术例数</m:t>
            </m:r>
          </m:num>
          <m:den>
            <m:r>
              <m:rPr>
                <m:sty m:val="p"/>
              </m:rPr>
              <w:rPr>
                <w:rFonts w:ascii="Cambria Math" w:eastAsia="仿宋" w:hAnsi="Cambria Math" w:cs="仿宋" w:hint="eastAsia"/>
                <w:sz w:val="32"/>
                <w:szCs w:val="32"/>
              </w:rPr>
              <m:t>同期出院患者手术例数</m:t>
            </m:r>
          </m:den>
        </m:f>
      </m:oMath>
      <w:r>
        <w:rPr>
          <w:rFonts w:ascii="仿宋" w:eastAsia="仿宋" w:hAnsi="仿宋" w:cs="仿宋" w:hint="eastAsia"/>
          <w:sz w:val="32"/>
          <w:szCs w:val="32"/>
        </w:rPr>
        <w:t>×100%</w:t>
      </w:r>
    </w:p>
    <w:p w14:paraId="51BC327F" w14:textId="77777777" w:rsidR="00844962" w:rsidRDefault="002B7F60">
      <w:pPr>
        <w:ind w:firstLineChars="200" w:firstLine="640"/>
      </w:pPr>
      <w:r>
        <w:rPr>
          <w:rFonts w:ascii="仿宋" w:eastAsia="仿宋" w:hAnsi="仿宋" w:cs="仿宋" w:hint="eastAsia"/>
          <w:color w:val="000000"/>
          <w:sz w:val="32"/>
          <w:szCs w:val="32"/>
        </w:rPr>
        <w:t>意义：反应手术质量及管理情况。</w:t>
      </w:r>
    </w:p>
    <w:p w14:paraId="295D3AF6" w14:textId="77777777" w:rsidR="00844962" w:rsidRDefault="00844962">
      <w:pPr>
        <w:pStyle w:val="a0"/>
        <w:ind w:firstLineChars="0" w:firstLine="0"/>
        <w:sectPr w:rsidR="00844962">
          <w:pgSz w:w="11906" w:h="16838"/>
          <w:pgMar w:top="1440" w:right="1800" w:bottom="1440" w:left="1800" w:header="851" w:footer="992" w:gutter="0"/>
          <w:cols w:space="720"/>
          <w:docGrid w:type="lines" w:linePitch="312"/>
        </w:sectPr>
      </w:pPr>
    </w:p>
    <w:p w14:paraId="1468FAB7" w14:textId="77777777" w:rsidR="00844962" w:rsidRDefault="002B7F60">
      <w:pPr>
        <w:rPr>
          <w:rFonts w:ascii="黑体" w:eastAsia="黑体" w:hAnsi="黑体" w:cs="黑体"/>
          <w:color w:val="000000"/>
          <w:sz w:val="32"/>
          <w:szCs w:val="32"/>
        </w:rPr>
      </w:pPr>
      <w:r>
        <w:rPr>
          <w:rFonts w:ascii="黑体" w:eastAsia="黑体" w:hAnsi="黑体" w:cs="黑体" w:hint="eastAsia"/>
          <w:color w:val="000000"/>
          <w:sz w:val="32"/>
          <w:szCs w:val="32"/>
        </w:rPr>
        <w:lastRenderedPageBreak/>
        <w:t>附件2</w:t>
      </w:r>
    </w:p>
    <w:p w14:paraId="1A66F269" w14:textId="77777777" w:rsidR="00844962" w:rsidRDefault="002B7F60">
      <w:pPr>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t>2024年河南省妇科专业质控工作改进目标考核评价细则</w:t>
      </w:r>
    </w:p>
    <w:p w14:paraId="3A36E262" w14:textId="77777777" w:rsidR="00844962" w:rsidRDefault="002B7F60">
      <w:pPr>
        <w:ind w:left="743"/>
        <w:rPr>
          <w:rFonts w:ascii="仿宋" w:eastAsia="仿宋" w:hAnsi="仿宋" w:cs="仿宋"/>
          <w:spacing w:val="-6"/>
          <w:position w:val="-1"/>
          <w:sz w:val="32"/>
          <w:szCs w:val="32"/>
        </w:rPr>
      </w:pPr>
      <w:r>
        <w:rPr>
          <w:rFonts w:ascii="仿宋" w:eastAsia="仿宋" w:hAnsi="仿宋" w:cs="仿宋" w:hint="eastAsia"/>
          <w:spacing w:val="-6"/>
          <w:sz w:val="32"/>
          <w:szCs w:val="32"/>
        </w:rPr>
        <w:t>医疗机构名称：                    得分情况：</w:t>
      </w:r>
      <w:r>
        <w:rPr>
          <w:rFonts w:ascii="仿宋" w:eastAsia="仿宋" w:hAnsi="仿宋" w:cs="仿宋" w:hint="eastAsia"/>
          <w:spacing w:val="27"/>
          <w:sz w:val="32"/>
          <w:szCs w:val="32"/>
        </w:rPr>
        <w:t xml:space="preserve">    </w:t>
      </w:r>
      <w:r>
        <w:rPr>
          <w:rFonts w:ascii="仿宋" w:eastAsia="仿宋" w:hAnsi="仿宋" w:cs="仿宋" w:hint="eastAsia"/>
          <w:spacing w:val="-6"/>
          <w:sz w:val="32"/>
          <w:szCs w:val="32"/>
        </w:rPr>
        <w:t xml:space="preserve">分（满分100分）   </w:t>
      </w:r>
      <w:r>
        <w:rPr>
          <w:rFonts w:ascii="仿宋" w:eastAsia="仿宋" w:hAnsi="仿宋" w:cs="仿宋" w:hint="eastAsia"/>
          <w:spacing w:val="-6"/>
          <w:position w:val="-1"/>
          <w:sz w:val="32"/>
          <w:szCs w:val="32"/>
        </w:rPr>
        <w:t>评委：</w:t>
      </w:r>
    </w:p>
    <w:tbl>
      <w:tblPr>
        <w:tblW w:w="13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6"/>
        <w:gridCol w:w="1697"/>
        <w:gridCol w:w="2418"/>
        <w:gridCol w:w="1845"/>
        <w:gridCol w:w="3424"/>
        <w:gridCol w:w="854"/>
        <w:gridCol w:w="853"/>
        <w:gridCol w:w="1138"/>
      </w:tblGrid>
      <w:tr w:rsidR="00844962" w14:paraId="7B0E62E9" w14:textId="77777777">
        <w:trPr>
          <w:trHeight w:val="731"/>
          <w:tblHeader/>
        </w:trPr>
        <w:tc>
          <w:tcPr>
            <w:tcW w:w="996" w:type="dxa"/>
            <w:vAlign w:val="center"/>
          </w:tcPr>
          <w:p w14:paraId="500A717F" w14:textId="77777777" w:rsidR="00844962" w:rsidRDefault="002B7F60">
            <w:pPr>
              <w:pStyle w:val="TableText"/>
              <w:jc w:val="center"/>
              <w:rPr>
                <w:rFonts w:ascii="仿宋" w:eastAsia="仿宋" w:hAnsi="仿宋" w:cs="仿宋"/>
                <w:sz w:val="21"/>
                <w:szCs w:val="21"/>
              </w:rPr>
            </w:pPr>
            <w:r>
              <w:rPr>
                <w:rFonts w:ascii="仿宋" w:eastAsia="仿宋" w:hAnsi="仿宋" w:cs="仿宋" w:hint="eastAsia"/>
                <w:b/>
                <w:bCs/>
                <w:spacing w:val="14"/>
                <w:sz w:val="21"/>
                <w:szCs w:val="21"/>
              </w:rPr>
              <w:t>项目</w:t>
            </w:r>
          </w:p>
        </w:tc>
        <w:tc>
          <w:tcPr>
            <w:tcW w:w="4115" w:type="dxa"/>
            <w:gridSpan w:val="2"/>
            <w:vAlign w:val="center"/>
          </w:tcPr>
          <w:p w14:paraId="3BB0F006" w14:textId="77777777" w:rsidR="00844962" w:rsidRDefault="002B7F60">
            <w:pPr>
              <w:pStyle w:val="TableText"/>
              <w:jc w:val="center"/>
              <w:rPr>
                <w:rFonts w:ascii="仿宋" w:eastAsia="仿宋" w:hAnsi="仿宋" w:cs="仿宋"/>
                <w:sz w:val="21"/>
                <w:szCs w:val="21"/>
              </w:rPr>
            </w:pPr>
            <w:r>
              <w:rPr>
                <w:rFonts w:ascii="仿宋" w:eastAsia="仿宋" w:hAnsi="仿宋" w:cs="仿宋" w:hint="eastAsia"/>
                <w:b/>
                <w:bCs/>
                <w:spacing w:val="-5"/>
                <w:sz w:val="21"/>
                <w:szCs w:val="21"/>
              </w:rPr>
              <w:t>具体内容</w:t>
            </w:r>
          </w:p>
        </w:tc>
        <w:tc>
          <w:tcPr>
            <w:tcW w:w="1845" w:type="dxa"/>
            <w:vAlign w:val="center"/>
          </w:tcPr>
          <w:p w14:paraId="0DF4FCAF" w14:textId="77777777" w:rsidR="00844962" w:rsidRDefault="002B7F60">
            <w:pPr>
              <w:pStyle w:val="TableText"/>
              <w:jc w:val="center"/>
              <w:rPr>
                <w:rFonts w:ascii="仿宋" w:eastAsia="仿宋" w:hAnsi="仿宋" w:cs="仿宋"/>
                <w:b/>
                <w:bCs/>
                <w:spacing w:val="-5"/>
                <w:sz w:val="21"/>
                <w:szCs w:val="21"/>
              </w:rPr>
            </w:pPr>
            <w:r>
              <w:rPr>
                <w:rFonts w:ascii="仿宋" w:eastAsia="仿宋" w:hAnsi="仿宋" w:cs="仿宋" w:hint="eastAsia"/>
                <w:b/>
                <w:bCs/>
                <w:spacing w:val="-3"/>
                <w:sz w:val="21"/>
                <w:szCs w:val="21"/>
              </w:rPr>
              <w:t>评价方式</w:t>
            </w:r>
          </w:p>
        </w:tc>
        <w:tc>
          <w:tcPr>
            <w:tcW w:w="3424" w:type="dxa"/>
            <w:vAlign w:val="center"/>
          </w:tcPr>
          <w:p w14:paraId="0A8E8BA3" w14:textId="77777777" w:rsidR="00844962" w:rsidRDefault="002B7F60">
            <w:pPr>
              <w:pStyle w:val="TableText"/>
              <w:jc w:val="center"/>
              <w:rPr>
                <w:rFonts w:ascii="仿宋" w:eastAsia="仿宋" w:hAnsi="仿宋" w:cs="仿宋"/>
                <w:b/>
                <w:bCs/>
                <w:spacing w:val="-5"/>
                <w:sz w:val="21"/>
                <w:szCs w:val="21"/>
              </w:rPr>
            </w:pPr>
            <w:r>
              <w:rPr>
                <w:rFonts w:ascii="仿宋" w:eastAsia="仿宋" w:hAnsi="仿宋" w:cs="仿宋" w:hint="eastAsia"/>
                <w:b/>
                <w:bCs/>
                <w:spacing w:val="-5"/>
                <w:sz w:val="21"/>
                <w:szCs w:val="21"/>
                <w:lang w:eastAsia="zh-CN"/>
              </w:rPr>
              <w:t>评分标准</w:t>
            </w:r>
          </w:p>
        </w:tc>
        <w:tc>
          <w:tcPr>
            <w:tcW w:w="854" w:type="dxa"/>
            <w:vAlign w:val="center"/>
          </w:tcPr>
          <w:p w14:paraId="198F9953" w14:textId="77777777" w:rsidR="00844962" w:rsidRDefault="002B7F60">
            <w:pPr>
              <w:pStyle w:val="TableText"/>
              <w:jc w:val="center"/>
              <w:rPr>
                <w:rFonts w:ascii="仿宋" w:eastAsia="仿宋" w:hAnsi="仿宋" w:cs="仿宋"/>
                <w:b/>
                <w:bCs/>
                <w:spacing w:val="-5"/>
                <w:sz w:val="21"/>
                <w:szCs w:val="21"/>
                <w:lang w:eastAsia="zh-CN"/>
              </w:rPr>
            </w:pPr>
            <w:r>
              <w:rPr>
                <w:rFonts w:ascii="仿宋" w:eastAsia="仿宋" w:hAnsi="仿宋" w:cs="仿宋" w:hint="eastAsia"/>
                <w:b/>
                <w:bCs/>
                <w:spacing w:val="-5"/>
                <w:sz w:val="21"/>
                <w:szCs w:val="21"/>
              </w:rPr>
              <w:t>分值</w:t>
            </w:r>
          </w:p>
          <w:p w14:paraId="34F9C5F7" w14:textId="77777777" w:rsidR="00844962" w:rsidRDefault="002B7F60">
            <w:pPr>
              <w:pStyle w:val="TableText"/>
              <w:jc w:val="center"/>
              <w:rPr>
                <w:rFonts w:ascii="仿宋" w:eastAsia="仿宋" w:hAnsi="仿宋" w:cs="仿宋"/>
                <w:b/>
                <w:bCs/>
                <w:spacing w:val="-5"/>
                <w:sz w:val="21"/>
                <w:szCs w:val="21"/>
              </w:rPr>
            </w:pPr>
            <w:r>
              <w:rPr>
                <w:rFonts w:ascii="仿宋" w:eastAsia="仿宋" w:hAnsi="仿宋" w:cs="仿宋" w:hint="eastAsia"/>
                <w:b/>
                <w:bCs/>
                <w:spacing w:val="-5"/>
                <w:sz w:val="21"/>
                <w:szCs w:val="21"/>
                <w:lang w:eastAsia="zh-CN"/>
              </w:rPr>
              <w:t>(分)</w:t>
            </w:r>
          </w:p>
        </w:tc>
        <w:tc>
          <w:tcPr>
            <w:tcW w:w="853" w:type="dxa"/>
            <w:vAlign w:val="center"/>
          </w:tcPr>
          <w:p w14:paraId="6D2C7323" w14:textId="77777777" w:rsidR="00844962" w:rsidRDefault="002B7F60">
            <w:pPr>
              <w:pStyle w:val="TableText"/>
              <w:jc w:val="center"/>
              <w:rPr>
                <w:rFonts w:ascii="仿宋" w:eastAsia="仿宋" w:hAnsi="仿宋" w:cs="仿宋"/>
                <w:sz w:val="21"/>
                <w:szCs w:val="21"/>
              </w:rPr>
            </w:pPr>
            <w:r>
              <w:rPr>
                <w:rFonts w:ascii="仿宋" w:eastAsia="仿宋" w:hAnsi="仿宋" w:cs="仿宋" w:hint="eastAsia"/>
                <w:b/>
                <w:bCs/>
                <w:spacing w:val="-5"/>
                <w:sz w:val="21"/>
                <w:szCs w:val="21"/>
              </w:rPr>
              <w:t>得分</w:t>
            </w:r>
          </w:p>
        </w:tc>
        <w:tc>
          <w:tcPr>
            <w:tcW w:w="1138" w:type="dxa"/>
            <w:vAlign w:val="center"/>
          </w:tcPr>
          <w:p w14:paraId="5D4A00D2" w14:textId="77777777" w:rsidR="00844962" w:rsidRDefault="002B7F60">
            <w:pPr>
              <w:pStyle w:val="TableText"/>
              <w:jc w:val="center"/>
              <w:rPr>
                <w:rFonts w:ascii="仿宋" w:eastAsia="仿宋" w:hAnsi="仿宋" w:cs="仿宋"/>
                <w:sz w:val="21"/>
                <w:szCs w:val="21"/>
              </w:rPr>
            </w:pPr>
            <w:r>
              <w:rPr>
                <w:rFonts w:ascii="仿宋" w:eastAsia="仿宋" w:hAnsi="仿宋" w:cs="仿宋" w:hint="eastAsia"/>
                <w:b/>
                <w:bCs/>
                <w:spacing w:val="2"/>
                <w:sz w:val="21"/>
                <w:szCs w:val="21"/>
              </w:rPr>
              <w:t>扣分说明</w:t>
            </w:r>
          </w:p>
        </w:tc>
      </w:tr>
      <w:tr w:rsidR="00844962" w14:paraId="2723F81F" w14:textId="77777777">
        <w:trPr>
          <w:trHeight w:val="1383"/>
        </w:trPr>
        <w:tc>
          <w:tcPr>
            <w:tcW w:w="996" w:type="dxa"/>
            <w:vMerge w:val="restart"/>
            <w:vAlign w:val="center"/>
          </w:tcPr>
          <w:p w14:paraId="71F570B0"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color w:val="000000"/>
                <w:lang w:eastAsia="zh-CN"/>
              </w:rPr>
              <w:t>组织建设</w:t>
            </w:r>
          </w:p>
        </w:tc>
        <w:tc>
          <w:tcPr>
            <w:tcW w:w="1697" w:type="dxa"/>
            <w:vMerge w:val="restart"/>
            <w:vAlign w:val="center"/>
          </w:tcPr>
          <w:p w14:paraId="6FF10D71" w14:textId="77777777" w:rsidR="00844962" w:rsidRDefault="002B7F60">
            <w:pPr>
              <w:pStyle w:val="TableText"/>
              <w:ind w:left="113"/>
              <w:jc w:val="left"/>
              <w:rPr>
                <w:rFonts w:ascii="仿宋" w:eastAsia="仿宋" w:hAnsi="仿宋" w:cs="仿宋"/>
                <w:spacing w:val="-1"/>
                <w:lang w:eastAsia="zh-CN"/>
              </w:rPr>
            </w:pPr>
            <w:r>
              <w:rPr>
                <w:rFonts w:ascii="仿宋" w:eastAsia="仿宋" w:hAnsi="仿宋" w:cs="仿宋" w:hint="eastAsia"/>
                <w:color w:val="000000"/>
                <w:lang w:eastAsia="zh-CN"/>
              </w:rPr>
              <w:t>医疗机构质量控制管理建设情况</w:t>
            </w:r>
          </w:p>
        </w:tc>
        <w:tc>
          <w:tcPr>
            <w:tcW w:w="2418" w:type="dxa"/>
            <w:vAlign w:val="center"/>
          </w:tcPr>
          <w:p w14:paraId="0D9D8B7C" w14:textId="77777777" w:rsidR="00844962" w:rsidRDefault="002B7F60">
            <w:pPr>
              <w:ind w:left="57"/>
              <w:jc w:val="left"/>
              <w:rPr>
                <w:rFonts w:ascii="仿宋" w:eastAsia="仿宋" w:hAnsi="仿宋" w:cs="仿宋"/>
                <w:color w:val="000000"/>
                <w:sz w:val="20"/>
                <w:szCs w:val="20"/>
              </w:rPr>
            </w:pPr>
            <w:r>
              <w:rPr>
                <w:rFonts w:ascii="仿宋" w:eastAsia="仿宋" w:hAnsi="仿宋" w:cs="仿宋" w:hint="eastAsia"/>
                <w:sz w:val="20"/>
                <w:szCs w:val="20"/>
              </w:rPr>
              <w:t>医疗机构质量控制管理委员会完善情况，包括医务科、病案科、院感、信息科、临床职能部门、手术室、麻醉科等多部门参与</w:t>
            </w:r>
          </w:p>
        </w:tc>
        <w:tc>
          <w:tcPr>
            <w:tcW w:w="1845" w:type="dxa"/>
            <w:vMerge w:val="restart"/>
            <w:vAlign w:val="center"/>
          </w:tcPr>
          <w:p w14:paraId="6FFCC905" w14:textId="77777777" w:rsidR="00844962" w:rsidRDefault="002B7F60">
            <w:pPr>
              <w:pStyle w:val="TableText"/>
              <w:jc w:val="center"/>
              <w:rPr>
                <w:rFonts w:ascii="仿宋" w:eastAsia="仿宋" w:hAnsi="仿宋" w:cs="仿宋"/>
                <w:lang w:eastAsia="zh-CN"/>
              </w:rPr>
            </w:pPr>
            <w:r>
              <w:rPr>
                <w:rFonts w:ascii="仿宋" w:eastAsia="仿宋" w:hAnsi="仿宋" w:cs="仿宋" w:hint="eastAsia"/>
                <w:lang w:eastAsia="zh-CN"/>
              </w:rPr>
              <w:t>现场资料查看</w:t>
            </w:r>
          </w:p>
        </w:tc>
        <w:tc>
          <w:tcPr>
            <w:tcW w:w="3424" w:type="dxa"/>
            <w:vAlign w:val="center"/>
          </w:tcPr>
          <w:p w14:paraId="4FB8AEC4" w14:textId="77777777" w:rsidR="00844962" w:rsidRDefault="002B7F60">
            <w:pPr>
              <w:pStyle w:val="TableText"/>
              <w:ind w:left="57"/>
              <w:jc w:val="left"/>
              <w:rPr>
                <w:rFonts w:ascii="仿宋" w:eastAsia="仿宋" w:hAnsi="仿宋" w:cs="仿宋"/>
                <w:lang w:eastAsia="zh-CN"/>
              </w:rPr>
            </w:pPr>
            <w:r>
              <w:rPr>
                <w:rFonts w:ascii="仿宋" w:eastAsia="仿宋" w:hAnsi="仿宋" w:cs="仿宋" w:hint="eastAsia"/>
                <w:lang w:eastAsia="zh-CN"/>
              </w:rPr>
              <w:t>医务科提供医疗机构质控管理委员会架构成立资料，无资料扣5分，架构不完整酌情扣分</w:t>
            </w:r>
          </w:p>
        </w:tc>
        <w:tc>
          <w:tcPr>
            <w:tcW w:w="854" w:type="dxa"/>
            <w:vAlign w:val="center"/>
          </w:tcPr>
          <w:p w14:paraId="7B15690B" w14:textId="77777777" w:rsidR="00844962" w:rsidRDefault="002B7F60">
            <w:pPr>
              <w:pStyle w:val="TableText"/>
              <w:jc w:val="center"/>
              <w:rPr>
                <w:rFonts w:ascii="仿宋" w:eastAsia="仿宋" w:hAnsi="仿宋" w:cs="仿宋"/>
                <w:lang w:eastAsia="zh-CN"/>
              </w:rPr>
            </w:pPr>
            <w:r>
              <w:rPr>
                <w:rFonts w:ascii="仿宋" w:eastAsia="仿宋" w:hAnsi="仿宋" w:cs="仿宋" w:hint="eastAsia"/>
                <w:lang w:eastAsia="zh-CN"/>
              </w:rPr>
              <w:t>5</w:t>
            </w:r>
          </w:p>
        </w:tc>
        <w:tc>
          <w:tcPr>
            <w:tcW w:w="853" w:type="dxa"/>
          </w:tcPr>
          <w:p w14:paraId="7F6BD503" w14:textId="77777777" w:rsidR="00844962" w:rsidRDefault="00844962">
            <w:pPr>
              <w:pStyle w:val="TableText"/>
              <w:ind w:left="113"/>
              <w:rPr>
                <w:rFonts w:ascii="仿宋" w:eastAsia="仿宋" w:hAnsi="仿宋" w:cs="仿宋"/>
                <w:color w:val="000000"/>
                <w:lang w:eastAsia="zh-CN"/>
              </w:rPr>
            </w:pPr>
          </w:p>
          <w:p w14:paraId="66D7C468" w14:textId="77777777" w:rsidR="00844962" w:rsidRDefault="00844962">
            <w:pPr>
              <w:pStyle w:val="TableText"/>
              <w:ind w:left="113"/>
              <w:rPr>
                <w:rFonts w:ascii="仿宋" w:eastAsia="仿宋" w:hAnsi="仿宋" w:cs="仿宋"/>
                <w:spacing w:val="-1"/>
                <w:lang w:eastAsia="zh-CN"/>
              </w:rPr>
            </w:pPr>
          </w:p>
        </w:tc>
        <w:tc>
          <w:tcPr>
            <w:tcW w:w="1138" w:type="dxa"/>
          </w:tcPr>
          <w:p w14:paraId="7E96AE68" w14:textId="77777777" w:rsidR="00844962" w:rsidRDefault="00844962">
            <w:pPr>
              <w:pStyle w:val="TableText"/>
              <w:ind w:left="113"/>
              <w:jc w:val="center"/>
              <w:rPr>
                <w:rFonts w:ascii="仿宋" w:eastAsia="仿宋" w:hAnsi="仿宋" w:cs="仿宋"/>
                <w:lang w:eastAsia="zh-CN"/>
              </w:rPr>
            </w:pPr>
          </w:p>
          <w:p w14:paraId="75ADC9CF" w14:textId="77777777" w:rsidR="00844962" w:rsidRDefault="00844962">
            <w:pPr>
              <w:ind w:left="113"/>
              <w:rPr>
                <w:rFonts w:ascii="仿宋" w:eastAsia="仿宋" w:hAnsi="仿宋" w:cs="仿宋"/>
                <w:sz w:val="20"/>
                <w:szCs w:val="20"/>
              </w:rPr>
            </w:pPr>
          </w:p>
        </w:tc>
      </w:tr>
      <w:tr w:rsidR="00844962" w14:paraId="4DBBE2F8" w14:textId="77777777">
        <w:trPr>
          <w:trHeight w:val="1383"/>
        </w:trPr>
        <w:tc>
          <w:tcPr>
            <w:tcW w:w="996" w:type="dxa"/>
            <w:vMerge/>
          </w:tcPr>
          <w:p w14:paraId="29F282B9" w14:textId="77777777" w:rsidR="00844962" w:rsidRDefault="00844962">
            <w:pPr>
              <w:ind w:left="113"/>
              <w:rPr>
                <w:rFonts w:ascii="仿宋" w:eastAsia="仿宋" w:hAnsi="仿宋" w:cs="仿宋"/>
                <w:sz w:val="20"/>
                <w:szCs w:val="20"/>
              </w:rPr>
            </w:pPr>
          </w:p>
        </w:tc>
        <w:tc>
          <w:tcPr>
            <w:tcW w:w="1697" w:type="dxa"/>
            <w:vMerge/>
            <w:vAlign w:val="center"/>
          </w:tcPr>
          <w:p w14:paraId="578DB54B" w14:textId="77777777" w:rsidR="00844962" w:rsidRDefault="00844962">
            <w:pPr>
              <w:pStyle w:val="TableText"/>
              <w:ind w:left="113"/>
              <w:rPr>
                <w:rFonts w:ascii="仿宋" w:eastAsia="仿宋" w:hAnsi="仿宋" w:cs="仿宋"/>
                <w:color w:val="000000"/>
                <w:lang w:eastAsia="zh-CN"/>
              </w:rPr>
            </w:pPr>
          </w:p>
        </w:tc>
        <w:tc>
          <w:tcPr>
            <w:tcW w:w="2418" w:type="dxa"/>
            <w:vAlign w:val="center"/>
          </w:tcPr>
          <w:p w14:paraId="7270E006" w14:textId="77777777" w:rsidR="00844962" w:rsidRDefault="002B7F60">
            <w:pPr>
              <w:pStyle w:val="TableText"/>
              <w:ind w:left="57"/>
              <w:jc w:val="left"/>
              <w:rPr>
                <w:rFonts w:ascii="仿宋" w:eastAsia="仿宋" w:hAnsi="仿宋" w:cs="仿宋"/>
                <w:spacing w:val="-1"/>
                <w:lang w:eastAsia="zh-CN"/>
              </w:rPr>
            </w:pPr>
            <w:r>
              <w:rPr>
                <w:rFonts w:ascii="仿宋" w:eastAsia="仿宋" w:hAnsi="仿宋" w:cs="仿宋" w:hint="eastAsia"/>
                <w:color w:val="000000"/>
                <w:lang w:eastAsia="zh-CN"/>
              </w:rPr>
              <w:t>质控培训情况：至少每季度有质控培训</w:t>
            </w:r>
          </w:p>
        </w:tc>
        <w:tc>
          <w:tcPr>
            <w:tcW w:w="1845" w:type="dxa"/>
            <w:vMerge/>
          </w:tcPr>
          <w:p w14:paraId="6F4F47F4" w14:textId="77777777" w:rsidR="00844962" w:rsidRDefault="00844962">
            <w:pPr>
              <w:pStyle w:val="TableText"/>
              <w:jc w:val="center"/>
              <w:rPr>
                <w:rFonts w:ascii="仿宋" w:eastAsia="仿宋" w:hAnsi="仿宋" w:cs="仿宋"/>
                <w:lang w:eastAsia="zh-CN"/>
              </w:rPr>
            </w:pPr>
          </w:p>
        </w:tc>
        <w:tc>
          <w:tcPr>
            <w:tcW w:w="3424" w:type="dxa"/>
            <w:vAlign w:val="center"/>
          </w:tcPr>
          <w:p w14:paraId="4F884C8F" w14:textId="77777777" w:rsidR="00844962" w:rsidRDefault="002B7F60">
            <w:pPr>
              <w:pStyle w:val="TableText"/>
              <w:ind w:left="57"/>
              <w:jc w:val="left"/>
              <w:rPr>
                <w:rFonts w:ascii="仿宋" w:eastAsia="仿宋" w:hAnsi="仿宋" w:cs="仿宋"/>
                <w:lang w:eastAsia="zh-CN"/>
              </w:rPr>
            </w:pPr>
            <w:r>
              <w:rPr>
                <w:rFonts w:ascii="仿宋" w:eastAsia="仿宋" w:hAnsi="仿宋" w:cs="仿宋" w:hint="eastAsia"/>
                <w:lang w:eastAsia="zh-CN"/>
              </w:rPr>
              <w:t>医务科提供医院质控培训记录材料，无材料扣10分，培训次数</w:t>
            </w:r>
            <w:r>
              <w:rPr>
                <w:rFonts w:ascii="仿宋" w:eastAsia="仿宋" w:hAnsi="仿宋" w:cs="仿宋"/>
                <w:lang w:eastAsia="zh-CN"/>
              </w:rPr>
              <w:t>＜</w:t>
            </w:r>
            <w:r>
              <w:rPr>
                <w:rFonts w:ascii="仿宋" w:eastAsia="仿宋" w:hAnsi="仿宋" w:cs="仿宋" w:hint="eastAsia"/>
                <w:lang w:eastAsia="zh-CN"/>
              </w:rPr>
              <w:t>4次/年，少1次扣2分</w:t>
            </w:r>
          </w:p>
        </w:tc>
        <w:tc>
          <w:tcPr>
            <w:tcW w:w="854" w:type="dxa"/>
            <w:vAlign w:val="center"/>
          </w:tcPr>
          <w:p w14:paraId="3AEDD999"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lang w:eastAsia="zh-CN"/>
              </w:rPr>
              <w:t>10</w:t>
            </w:r>
          </w:p>
        </w:tc>
        <w:tc>
          <w:tcPr>
            <w:tcW w:w="853" w:type="dxa"/>
          </w:tcPr>
          <w:p w14:paraId="51C19FA4" w14:textId="77777777" w:rsidR="00844962" w:rsidRDefault="00844962">
            <w:pPr>
              <w:pStyle w:val="TableText"/>
              <w:ind w:left="113"/>
              <w:rPr>
                <w:rFonts w:ascii="仿宋" w:eastAsia="仿宋" w:hAnsi="仿宋" w:cs="仿宋"/>
                <w:color w:val="000000"/>
                <w:lang w:eastAsia="zh-CN"/>
              </w:rPr>
            </w:pPr>
          </w:p>
        </w:tc>
        <w:tc>
          <w:tcPr>
            <w:tcW w:w="1138" w:type="dxa"/>
          </w:tcPr>
          <w:p w14:paraId="0C164759" w14:textId="77777777" w:rsidR="00844962" w:rsidRDefault="00844962">
            <w:pPr>
              <w:pStyle w:val="TableText"/>
              <w:ind w:left="113"/>
              <w:rPr>
                <w:rFonts w:ascii="仿宋" w:eastAsia="仿宋" w:hAnsi="仿宋" w:cs="仿宋"/>
                <w:color w:val="000000"/>
                <w:lang w:eastAsia="zh-CN"/>
              </w:rPr>
            </w:pPr>
          </w:p>
        </w:tc>
      </w:tr>
      <w:tr w:rsidR="00844962" w14:paraId="6B2DD5B2" w14:textId="77777777">
        <w:trPr>
          <w:trHeight w:val="1383"/>
        </w:trPr>
        <w:tc>
          <w:tcPr>
            <w:tcW w:w="996" w:type="dxa"/>
            <w:vMerge/>
          </w:tcPr>
          <w:p w14:paraId="3BFF226E" w14:textId="77777777" w:rsidR="00844962" w:rsidRDefault="00844962">
            <w:pPr>
              <w:ind w:left="113"/>
              <w:rPr>
                <w:rFonts w:ascii="仿宋" w:eastAsia="仿宋" w:hAnsi="仿宋" w:cs="仿宋"/>
                <w:sz w:val="20"/>
                <w:szCs w:val="20"/>
              </w:rPr>
            </w:pPr>
          </w:p>
        </w:tc>
        <w:tc>
          <w:tcPr>
            <w:tcW w:w="1697" w:type="dxa"/>
            <w:vMerge/>
            <w:vAlign w:val="center"/>
          </w:tcPr>
          <w:p w14:paraId="45D8A3BD" w14:textId="77777777" w:rsidR="00844962" w:rsidRDefault="00844962">
            <w:pPr>
              <w:pStyle w:val="TableText"/>
              <w:ind w:left="113"/>
              <w:rPr>
                <w:rFonts w:ascii="仿宋" w:eastAsia="仿宋" w:hAnsi="仿宋" w:cs="仿宋"/>
                <w:color w:val="000000"/>
                <w:lang w:eastAsia="zh-CN"/>
              </w:rPr>
            </w:pPr>
          </w:p>
        </w:tc>
        <w:tc>
          <w:tcPr>
            <w:tcW w:w="2418" w:type="dxa"/>
            <w:vAlign w:val="center"/>
          </w:tcPr>
          <w:p w14:paraId="230E51F8" w14:textId="77777777" w:rsidR="00844962" w:rsidRDefault="002B7F60">
            <w:pPr>
              <w:pStyle w:val="TableText"/>
              <w:ind w:left="57"/>
              <w:jc w:val="left"/>
              <w:rPr>
                <w:rFonts w:ascii="仿宋" w:eastAsia="仿宋" w:hAnsi="仿宋" w:cs="仿宋"/>
                <w:color w:val="000000"/>
                <w:lang w:eastAsia="zh-CN"/>
              </w:rPr>
            </w:pPr>
            <w:r>
              <w:rPr>
                <w:rFonts w:ascii="仿宋" w:eastAsia="仿宋" w:hAnsi="仿宋" w:cs="仿宋" w:hint="eastAsia"/>
                <w:color w:val="000000"/>
                <w:lang w:eastAsia="zh-CN"/>
              </w:rPr>
              <w:t>医疗机构针对改进目标的的质控方案是否有奖惩措施</w:t>
            </w:r>
          </w:p>
        </w:tc>
        <w:tc>
          <w:tcPr>
            <w:tcW w:w="1845" w:type="dxa"/>
            <w:vMerge/>
          </w:tcPr>
          <w:p w14:paraId="776B556E" w14:textId="77777777" w:rsidR="00844962" w:rsidRDefault="00844962">
            <w:pPr>
              <w:pStyle w:val="TableText"/>
              <w:jc w:val="center"/>
              <w:rPr>
                <w:rFonts w:ascii="仿宋" w:eastAsia="仿宋" w:hAnsi="仿宋" w:cs="仿宋"/>
                <w:color w:val="000000"/>
                <w:lang w:eastAsia="zh-CN"/>
              </w:rPr>
            </w:pPr>
          </w:p>
        </w:tc>
        <w:tc>
          <w:tcPr>
            <w:tcW w:w="3424" w:type="dxa"/>
            <w:vAlign w:val="center"/>
          </w:tcPr>
          <w:p w14:paraId="6BB961F5" w14:textId="77777777" w:rsidR="00844962" w:rsidRDefault="002B7F60">
            <w:pPr>
              <w:pStyle w:val="TableText"/>
              <w:ind w:left="57"/>
              <w:jc w:val="left"/>
              <w:rPr>
                <w:rFonts w:ascii="仿宋" w:eastAsia="仿宋" w:hAnsi="仿宋" w:cs="仿宋"/>
                <w:color w:val="000000"/>
                <w:lang w:eastAsia="zh-CN"/>
              </w:rPr>
            </w:pPr>
            <w:r>
              <w:rPr>
                <w:rFonts w:ascii="仿宋" w:eastAsia="仿宋" w:hAnsi="仿宋" w:cs="仿宋" w:hint="eastAsia"/>
                <w:color w:val="000000"/>
                <w:lang w:eastAsia="zh-CN"/>
              </w:rPr>
              <w:t>医务科提供医疗机构针对改进目标奖惩措施的资料，无资料扣5分</w:t>
            </w:r>
          </w:p>
        </w:tc>
        <w:tc>
          <w:tcPr>
            <w:tcW w:w="854" w:type="dxa"/>
            <w:vAlign w:val="center"/>
          </w:tcPr>
          <w:p w14:paraId="41EFDDBA"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color w:val="000000"/>
                <w:lang w:eastAsia="zh-CN"/>
              </w:rPr>
              <w:t>5</w:t>
            </w:r>
          </w:p>
        </w:tc>
        <w:tc>
          <w:tcPr>
            <w:tcW w:w="853" w:type="dxa"/>
          </w:tcPr>
          <w:p w14:paraId="2A1A0DCD" w14:textId="77777777" w:rsidR="00844962" w:rsidRDefault="00844962">
            <w:pPr>
              <w:pStyle w:val="TableText"/>
              <w:ind w:left="113"/>
              <w:rPr>
                <w:rFonts w:ascii="仿宋" w:eastAsia="仿宋" w:hAnsi="仿宋" w:cs="仿宋"/>
                <w:color w:val="000000"/>
                <w:lang w:eastAsia="zh-CN"/>
              </w:rPr>
            </w:pPr>
          </w:p>
        </w:tc>
        <w:tc>
          <w:tcPr>
            <w:tcW w:w="1138" w:type="dxa"/>
          </w:tcPr>
          <w:p w14:paraId="44903429" w14:textId="77777777" w:rsidR="00844962" w:rsidRDefault="00844962">
            <w:pPr>
              <w:pStyle w:val="TableText"/>
              <w:ind w:left="113"/>
              <w:rPr>
                <w:rFonts w:ascii="仿宋" w:eastAsia="仿宋" w:hAnsi="仿宋" w:cs="仿宋"/>
                <w:color w:val="000000"/>
                <w:lang w:eastAsia="zh-CN"/>
              </w:rPr>
            </w:pPr>
          </w:p>
        </w:tc>
      </w:tr>
      <w:tr w:rsidR="00844962" w14:paraId="781B19A4" w14:textId="77777777">
        <w:trPr>
          <w:trHeight w:val="1383"/>
        </w:trPr>
        <w:tc>
          <w:tcPr>
            <w:tcW w:w="996" w:type="dxa"/>
            <w:vMerge/>
          </w:tcPr>
          <w:p w14:paraId="586BEE78" w14:textId="77777777" w:rsidR="00844962" w:rsidRDefault="00844962">
            <w:pPr>
              <w:ind w:left="113"/>
              <w:rPr>
                <w:rFonts w:ascii="仿宋" w:eastAsia="仿宋" w:hAnsi="仿宋" w:cs="仿宋"/>
                <w:sz w:val="20"/>
                <w:szCs w:val="20"/>
              </w:rPr>
            </w:pPr>
          </w:p>
        </w:tc>
        <w:tc>
          <w:tcPr>
            <w:tcW w:w="1697" w:type="dxa"/>
            <w:vMerge w:val="restart"/>
            <w:vAlign w:val="center"/>
          </w:tcPr>
          <w:p w14:paraId="3FA86582" w14:textId="77777777" w:rsidR="00844962" w:rsidRDefault="002B7F60">
            <w:pPr>
              <w:pStyle w:val="TableText"/>
              <w:ind w:left="113"/>
              <w:jc w:val="left"/>
              <w:rPr>
                <w:rFonts w:ascii="仿宋" w:eastAsia="仿宋" w:hAnsi="仿宋" w:cs="仿宋"/>
                <w:spacing w:val="-1"/>
                <w:lang w:eastAsia="zh-CN"/>
              </w:rPr>
            </w:pPr>
            <w:r>
              <w:rPr>
                <w:rFonts w:ascii="仿宋" w:eastAsia="仿宋" w:hAnsi="仿宋" w:cs="仿宋" w:hint="eastAsia"/>
                <w:color w:val="000000"/>
                <w:lang w:eastAsia="zh-CN"/>
              </w:rPr>
              <w:t>科室内质量控制工作开展情况</w:t>
            </w:r>
          </w:p>
        </w:tc>
        <w:tc>
          <w:tcPr>
            <w:tcW w:w="2418" w:type="dxa"/>
            <w:vAlign w:val="center"/>
          </w:tcPr>
          <w:p w14:paraId="3A4B05FE" w14:textId="77777777" w:rsidR="00844962" w:rsidRDefault="002B7F60">
            <w:pPr>
              <w:pStyle w:val="TableText"/>
              <w:ind w:left="57"/>
              <w:jc w:val="left"/>
              <w:rPr>
                <w:rFonts w:ascii="仿宋" w:eastAsia="仿宋" w:hAnsi="仿宋" w:cs="仿宋"/>
                <w:color w:val="000000"/>
                <w:lang w:eastAsia="zh-CN"/>
              </w:rPr>
            </w:pPr>
            <w:r>
              <w:rPr>
                <w:rFonts w:ascii="仿宋" w:eastAsia="仿宋" w:hAnsi="仿宋" w:cs="仿宋" w:hint="eastAsia"/>
                <w:color w:val="000000"/>
                <w:lang w:eastAsia="zh-CN"/>
              </w:rPr>
              <w:t>科室内设置质控小组，有专人负责质控工作。</w:t>
            </w:r>
          </w:p>
        </w:tc>
        <w:tc>
          <w:tcPr>
            <w:tcW w:w="1845" w:type="dxa"/>
            <w:vMerge/>
          </w:tcPr>
          <w:p w14:paraId="6B31ABFA" w14:textId="77777777" w:rsidR="00844962" w:rsidRDefault="00844962">
            <w:pPr>
              <w:pStyle w:val="TableText"/>
              <w:jc w:val="center"/>
              <w:rPr>
                <w:rFonts w:ascii="仿宋" w:eastAsia="仿宋" w:hAnsi="仿宋" w:cs="仿宋"/>
                <w:color w:val="000000"/>
                <w:lang w:eastAsia="zh-CN"/>
              </w:rPr>
            </w:pPr>
          </w:p>
        </w:tc>
        <w:tc>
          <w:tcPr>
            <w:tcW w:w="3424" w:type="dxa"/>
            <w:vAlign w:val="center"/>
          </w:tcPr>
          <w:p w14:paraId="6B9F7354" w14:textId="77777777" w:rsidR="00844962" w:rsidRDefault="002B7F60">
            <w:pPr>
              <w:pStyle w:val="TableText"/>
              <w:ind w:left="57"/>
              <w:jc w:val="left"/>
              <w:rPr>
                <w:rFonts w:ascii="仿宋" w:eastAsia="仿宋" w:hAnsi="仿宋" w:cs="仿宋"/>
                <w:color w:val="000000"/>
                <w:lang w:eastAsia="zh-CN"/>
              </w:rPr>
            </w:pPr>
            <w:r>
              <w:rPr>
                <w:rFonts w:ascii="仿宋" w:eastAsia="仿宋" w:hAnsi="仿宋" w:cs="仿宋" w:hint="eastAsia"/>
                <w:color w:val="000000"/>
                <w:lang w:eastAsia="zh-CN"/>
              </w:rPr>
              <w:t>科室提供科室内部质控小组架构材料，无材料扣5分，无专职质控秘书扣2分</w:t>
            </w:r>
          </w:p>
        </w:tc>
        <w:tc>
          <w:tcPr>
            <w:tcW w:w="854" w:type="dxa"/>
            <w:vAlign w:val="center"/>
          </w:tcPr>
          <w:p w14:paraId="5F1851BA"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color w:val="000000"/>
                <w:lang w:eastAsia="zh-CN"/>
              </w:rPr>
              <w:t>5</w:t>
            </w:r>
          </w:p>
        </w:tc>
        <w:tc>
          <w:tcPr>
            <w:tcW w:w="853" w:type="dxa"/>
          </w:tcPr>
          <w:p w14:paraId="43044248" w14:textId="77777777" w:rsidR="00844962" w:rsidRDefault="00844962">
            <w:pPr>
              <w:pStyle w:val="TableText"/>
              <w:ind w:left="113"/>
              <w:rPr>
                <w:rFonts w:ascii="仿宋" w:eastAsia="仿宋" w:hAnsi="仿宋" w:cs="仿宋"/>
                <w:color w:val="000000"/>
                <w:lang w:eastAsia="zh-CN"/>
              </w:rPr>
            </w:pPr>
          </w:p>
        </w:tc>
        <w:tc>
          <w:tcPr>
            <w:tcW w:w="1138" w:type="dxa"/>
          </w:tcPr>
          <w:p w14:paraId="156FABB6" w14:textId="77777777" w:rsidR="00844962" w:rsidRDefault="00844962">
            <w:pPr>
              <w:pStyle w:val="TableText"/>
              <w:ind w:left="113"/>
              <w:rPr>
                <w:rFonts w:ascii="仿宋" w:eastAsia="仿宋" w:hAnsi="仿宋" w:cs="仿宋"/>
                <w:color w:val="000000"/>
                <w:lang w:eastAsia="zh-CN"/>
              </w:rPr>
            </w:pPr>
          </w:p>
        </w:tc>
      </w:tr>
      <w:tr w:rsidR="00844962" w14:paraId="4FEE22BB" w14:textId="77777777">
        <w:trPr>
          <w:trHeight w:val="1383"/>
        </w:trPr>
        <w:tc>
          <w:tcPr>
            <w:tcW w:w="996" w:type="dxa"/>
            <w:vMerge/>
          </w:tcPr>
          <w:p w14:paraId="42B38F15" w14:textId="77777777" w:rsidR="00844962" w:rsidRDefault="00844962">
            <w:pPr>
              <w:ind w:left="113"/>
              <w:rPr>
                <w:rFonts w:ascii="仿宋" w:eastAsia="仿宋" w:hAnsi="仿宋" w:cs="仿宋"/>
                <w:sz w:val="20"/>
                <w:szCs w:val="20"/>
              </w:rPr>
            </w:pPr>
          </w:p>
        </w:tc>
        <w:tc>
          <w:tcPr>
            <w:tcW w:w="1697" w:type="dxa"/>
            <w:vMerge/>
          </w:tcPr>
          <w:p w14:paraId="7D84DEAF" w14:textId="77777777" w:rsidR="00844962" w:rsidRDefault="00844962">
            <w:pPr>
              <w:pStyle w:val="TableText"/>
              <w:ind w:left="113"/>
              <w:rPr>
                <w:rFonts w:ascii="仿宋" w:eastAsia="仿宋" w:hAnsi="仿宋" w:cs="仿宋"/>
                <w:color w:val="000000"/>
                <w:lang w:eastAsia="zh-CN"/>
              </w:rPr>
            </w:pPr>
          </w:p>
        </w:tc>
        <w:tc>
          <w:tcPr>
            <w:tcW w:w="2418" w:type="dxa"/>
            <w:vAlign w:val="center"/>
          </w:tcPr>
          <w:p w14:paraId="6D5FD968" w14:textId="77777777" w:rsidR="00844962" w:rsidRDefault="002B7F60">
            <w:pPr>
              <w:pStyle w:val="TableText"/>
              <w:ind w:left="57"/>
              <w:jc w:val="left"/>
              <w:rPr>
                <w:rFonts w:ascii="仿宋" w:eastAsia="仿宋" w:hAnsi="仿宋" w:cs="仿宋"/>
                <w:color w:val="000000"/>
                <w:lang w:eastAsia="zh-CN"/>
              </w:rPr>
            </w:pPr>
            <w:r>
              <w:rPr>
                <w:rFonts w:ascii="仿宋" w:eastAsia="仿宋" w:hAnsi="仿宋" w:cs="仿宋" w:hint="eastAsia"/>
                <w:color w:val="000000"/>
                <w:szCs w:val="21"/>
                <w:lang w:eastAsia="zh-CN"/>
              </w:rPr>
              <w:t>危急值报告制度</w:t>
            </w:r>
          </w:p>
        </w:tc>
        <w:tc>
          <w:tcPr>
            <w:tcW w:w="1845" w:type="dxa"/>
            <w:vMerge/>
          </w:tcPr>
          <w:p w14:paraId="1124521C" w14:textId="77777777" w:rsidR="00844962" w:rsidRDefault="00844962">
            <w:pPr>
              <w:pStyle w:val="TableText"/>
              <w:jc w:val="center"/>
              <w:rPr>
                <w:rFonts w:ascii="仿宋" w:eastAsia="仿宋" w:hAnsi="仿宋" w:cs="仿宋"/>
                <w:color w:val="000000"/>
                <w:lang w:eastAsia="zh-CN"/>
              </w:rPr>
            </w:pPr>
          </w:p>
        </w:tc>
        <w:tc>
          <w:tcPr>
            <w:tcW w:w="3424" w:type="dxa"/>
            <w:vAlign w:val="center"/>
          </w:tcPr>
          <w:p w14:paraId="396EC23B" w14:textId="77777777" w:rsidR="00844962" w:rsidRDefault="002B7F60">
            <w:pPr>
              <w:pStyle w:val="TableText"/>
              <w:ind w:left="57"/>
              <w:jc w:val="left"/>
              <w:rPr>
                <w:rFonts w:ascii="仿宋" w:eastAsia="仿宋" w:hAnsi="仿宋" w:cs="仿宋"/>
                <w:color w:val="000000"/>
                <w:lang w:eastAsia="zh-CN"/>
              </w:rPr>
            </w:pPr>
            <w:r>
              <w:rPr>
                <w:rFonts w:ascii="仿宋" w:eastAsia="仿宋" w:hAnsi="仿宋" w:cs="仿宋" w:hint="eastAsia"/>
                <w:color w:val="000000"/>
                <w:szCs w:val="21"/>
                <w:lang w:eastAsia="zh-CN"/>
              </w:rPr>
              <w:t>科室无危急值报告登记本扣5分，有登记本但相应病历中无危急值报告记录及处理方式扣3分</w:t>
            </w:r>
          </w:p>
        </w:tc>
        <w:tc>
          <w:tcPr>
            <w:tcW w:w="854" w:type="dxa"/>
            <w:vAlign w:val="center"/>
          </w:tcPr>
          <w:p w14:paraId="691E24E7"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color w:val="000000"/>
                <w:lang w:eastAsia="zh-CN"/>
              </w:rPr>
              <w:t>5</w:t>
            </w:r>
          </w:p>
        </w:tc>
        <w:tc>
          <w:tcPr>
            <w:tcW w:w="853" w:type="dxa"/>
          </w:tcPr>
          <w:p w14:paraId="447A9918" w14:textId="77777777" w:rsidR="00844962" w:rsidRDefault="00844962">
            <w:pPr>
              <w:pStyle w:val="TableText"/>
              <w:ind w:left="113"/>
              <w:rPr>
                <w:rFonts w:ascii="仿宋" w:eastAsia="仿宋" w:hAnsi="仿宋" w:cs="仿宋"/>
                <w:color w:val="000000"/>
                <w:lang w:eastAsia="zh-CN"/>
              </w:rPr>
            </w:pPr>
          </w:p>
        </w:tc>
        <w:tc>
          <w:tcPr>
            <w:tcW w:w="1138" w:type="dxa"/>
          </w:tcPr>
          <w:p w14:paraId="2E500C21" w14:textId="77777777" w:rsidR="00844962" w:rsidRDefault="00844962">
            <w:pPr>
              <w:pStyle w:val="TableText"/>
              <w:ind w:left="113"/>
              <w:rPr>
                <w:rFonts w:ascii="仿宋" w:eastAsia="仿宋" w:hAnsi="仿宋" w:cs="仿宋"/>
                <w:color w:val="000000"/>
                <w:lang w:eastAsia="zh-CN"/>
              </w:rPr>
            </w:pPr>
          </w:p>
        </w:tc>
      </w:tr>
      <w:tr w:rsidR="00844962" w14:paraId="234259ED" w14:textId="77777777">
        <w:trPr>
          <w:trHeight w:val="1383"/>
        </w:trPr>
        <w:tc>
          <w:tcPr>
            <w:tcW w:w="996" w:type="dxa"/>
            <w:vMerge w:val="restart"/>
            <w:vAlign w:val="center"/>
          </w:tcPr>
          <w:p w14:paraId="7DB74A7A" w14:textId="77777777" w:rsidR="00844962" w:rsidRDefault="002B7F60">
            <w:pPr>
              <w:ind w:left="57"/>
              <w:jc w:val="center"/>
              <w:rPr>
                <w:rFonts w:ascii="仿宋" w:eastAsia="仿宋" w:hAnsi="仿宋" w:cs="仿宋"/>
                <w:sz w:val="20"/>
                <w:szCs w:val="20"/>
              </w:rPr>
            </w:pPr>
            <w:r>
              <w:rPr>
                <w:rFonts w:ascii="仿宋" w:eastAsia="仿宋" w:hAnsi="仿宋" w:cs="仿宋" w:hint="eastAsia"/>
                <w:color w:val="000000"/>
                <w:szCs w:val="21"/>
              </w:rPr>
              <w:t>质控目标管理情况</w:t>
            </w:r>
          </w:p>
        </w:tc>
        <w:tc>
          <w:tcPr>
            <w:tcW w:w="1697" w:type="dxa"/>
            <w:vMerge w:val="restart"/>
            <w:vAlign w:val="center"/>
          </w:tcPr>
          <w:p w14:paraId="7BB135C2" w14:textId="77777777" w:rsidR="00844962" w:rsidRDefault="002B7F60" w:rsidP="00ED4734">
            <w:pPr>
              <w:pStyle w:val="TableText"/>
              <w:ind w:left="57"/>
              <w:jc w:val="left"/>
              <w:rPr>
                <w:rFonts w:ascii="仿宋" w:eastAsia="仿宋" w:hAnsi="仿宋" w:cs="仿宋"/>
                <w:color w:val="000000"/>
                <w:lang w:eastAsia="zh-CN"/>
              </w:rPr>
            </w:pPr>
            <w:r>
              <w:rPr>
                <w:rFonts w:ascii="仿宋" w:eastAsia="仿宋" w:hAnsi="仿宋" w:cs="仿宋" w:hint="eastAsia"/>
                <w:color w:val="000000"/>
                <w:szCs w:val="21"/>
                <w:lang w:eastAsia="zh-CN"/>
              </w:rPr>
              <w:t>年度质控工作改进目标学习情况</w:t>
            </w:r>
          </w:p>
        </w:tc>
        <w:tc>
          <w:tcPr>
            <w:tcW w:w="2418" w:type="dxa"/>
            <w:vAlign w:val="center"/>
          </w:tcPr>
          <w:p w14:paraId="58685507"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准确理解并阐述2024年河南省妇科质控工作改进目标</w:t>
            </w:r>
          </w:p>
        </w:tc>
        <w:tc>
          <w:tcPr>
            <w:tcW w:w="1845" w:type="dxa"/>
            <w:vMerge w:val="restart"/>
            <w:vAlign w:val="center"/>
          </w:tcPr>
          <w:p w14:paraId="3592C9A1"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color w:val="000000"/>
                <w:szCs w:val="21"/>
                <w:lang w:eastAsia="zh-CN"/>
              </w:rPr>
              <w:t>现场询问科室负责人</w:t>
            </w:r>
          </w:p>
        </w:tc>
        <w:tc>
          <w:tcPr>
            <w:tcW w:w="3424" w:type="dxa"/>
            <w:vAlign w:val="center"/>
          </w:tcPr>
          <w:p w14:paraId="5B4E0864"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lang w:eastAsia="zh-CN"/>
              </w:rPr>
              <w:t>准确阐述得5分，不熟悉酌情扣分</w:t>
            </w:r>
          </w:p>
        </w:tc>
        <w:tc>
          <w:tcPr>
            <w:tcW w:w="854" w:type="dxa"/>
            <w:vAlign w:val="center"/>
          </w:tcPr>
          <w:p w14:paraId="5BA4DB8A" w14:textId="77777777" w:rsidR="00844962" w:rsidRDefault="002B7F60">
            <w:pPr>
              <w:pStyle w:val="TableText"/>
              <w:jc w:val="center"/>
              <w:rPr>
                <w:rFonts w:ascii="仿宋" w:eastAsia="仿宋" w:hAnsi="仿宋" w:cs="仿宋"/>
                <w:color w:val="000000"/>
                <w:lang w:eastAsia="zh-CN"/>
              </w:rPr>
            </w:pPr>
            <w:r>
              <w:rPr>
                <w:rFonts w:hint="eastAsia"/>
                <w:lang w:eastAsia="zh-CN"/>
              </w:rPr>
              <w:t>5</w:t>
            </w:r>
          </w:p>
        </w:tc>
        <w:tc>
          <w:tcPr>
            <w:tcW w:w="853" w:type="dxa"/>
          </w:tcPr>
          <w:p w14:paraId="5E871698" w14:textId="77777777" w:rsidR="00844962" w:rsidRDefault="00844962">
            <w:pPr>
              <w:pStyle w:val="TableText"/>
              <w:ind w:left="113"/>
              <w:rPr>
                <w:rFonts w:ascii="仿宋" w:eastAsia="仿宋" w:hAnsi="仿宋" w:cs="仿宋"/>
                <w:color w:val="000000"/>
                <w:lang w:eastAsia="zh-CN"/>
              </w:rPr>
            </w:pPr>
          </w:p>
        </w:tc>
        <w:tc>
          <w:tcPr>
            <w:tcW w:w="1138" w:type="dxa"/>
          </w:tcPr>
          <w:p w14:paraId="7F7AC0C6" w14:textId="77777777" w:rsidR="00844962" w:rsidRDefault="00844962">
            <w:pPr>
              <w:pStyle w:val="TableText"/>
              <w:ind w:left="113"/>
              <w:rPr>
                <w:rFonts w:ascii="仿宋" w:eastAsia="仿宋" w:hAnsi="仿宋" w:cs="仿宋"/>
                <w:color w:val="000000"/>
                <w:lang w:eastAsia="zh-CN"/>
              </w:rPr>
            </w:pPr>
          </w:p>
        </w:tc>
      </w:tr>
      <w:tr w:rsidR="00844962" w14:paraId="575650E1" w14:textId="77777777">
        <w:trPr>
          <w:trHeight w:val="1383"/>
        </w:trPr>
        <w:tc>
          <w:tcPr>
            <w:tcW w:w="996" w:type="dxa"/>
            <w:vMerge/>
          </w:tcPr>
          <w:p w14:paraId="4380A573" w14:textId="77777777" w:rsidR="00844962" w:rsidRDefault="00844962">
            <w:pPr>
              <w:ind w:left="113"/>
              <w:rPr>
                <w:rFonts w:ascii="仿宋" w:eastAsia="仿宋" w:hAnsi="仿宋" w:cs="仿宋"/>
                <w:sz w:val="20"/>
                <w:szCs w:val="20"/>
              </w:rPr>
            </w:pPr>
          </w:p>
        </w:tc>
        <w:tc>
          <w:tcPr>
            <w:tcW w:w="1697" w:type="dxa"/>
            <w:vMerge/>
          </w:tcPr>
          <w:p w14:paraId="39580A24" w14:textId="77777777" w:rsidR="00844962" w:rsidRDefault="00844962">
            <w:pPr>
              <w:pStyle w:val="TableText"/>
              <w:ind w:left="57"/>
              <w:jc w:val="center"/>
              <w:rPr>
                <w:rFonts w:ascii="仿宋" w:eastAsia="仿宋" w:hAnsi="仿宋" w:cs="仿宋"/>
                <w:color w:val="000000"/>
                <w:lang w:eastAsia="zh-CN"/>
              </w:rPr>
            </w:pPr>
          </w:p>
        </w:tc>
        <w:tc>
          <w:tcPr>
            <w:tcW w:w="2418" w:type="dxa"/>
            <w:vAlign w:val="center"/>
          </w:tcPr>
          <w:p w14:paraId="0189C6FF"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介绍妇科手术三级以上并发症发生率管理工作流程</w:t>
            </w:r>
          </w:p>
        </w:tc>
        <w:tc>
          <w:tcPr>
            <w:tcW w:w="1845" w:type="dxa"/>
            <w:vMerge/>
          </w:tcPr>
          <w:p w14:paraId="1DA3D5CB" w14:textId="77777777" w:rsidR="00844962" w:rsidRDefault="00844962">
            <w:pPr>
              <w:pStyle w:val="TableText"/>
              <w:jc w:val="center"/>
              <w:rPr>
                <w:rFonts w:ascii="仿宋" w:eastAsia="仿宋" w:hAnsi="仿宋" w:cs="仿宋"/>
                <w:color w:val="000000"/>
                <w:lang w:eastAsia="zh-CN"/>
              </w:rPr>
            </w:pPr>
          </w:p>
        </w:tc>
        <w:tc>
          <w:tcPr>
            <w:tcW w:w="3424" w:type="dxa"/>
            <w:vAlign w:val="center"/>
          </w:tcPr>
          <w:p w14:paraId="314D8638"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lang w:eastAsia="zh-CN"/>
              </w:rPr>
              <w:t>准确阐述得5分，不熟悉酌情扣分</w:t>
            </w:r>
          </w:p>
        </w:tc>
        <w:tc>
          <w:tcPr>
            <w:tcW w:w="854" w:type="dxa"/>
            <w:vAlign w:val="center"/>
          </w:tcPr>
          <w:p w14:paraId="0622DD8A" w14:textId="77777777" w:rsidR="00844962" w:rsidRDefault="002B7F60">
            <w:pPr>
              <w:pStyle w:val="TableText"/>
              <w:jc w:val="center"/>
              <w:rPr>
                <w:rFonts w:ascii="仿宋" w:eastAsia="仿宋" w:hAnsi="仿宋" w:cs="仿宋"/>
                <w:color w:val="000000"/>
                <w:lang w:eastAsia="zh-CN"/>
              </w:rPr>
            </w:pPr>
            <w:r>
              <w:rPr>
                <w:rFonts w:hint="eastAsia"/>
                <w:lang w:eastAsia="zh-CN"/>
              </w:rPr>
              <w:t>5</w:t>
            </w:r>
          </w:p>
        </w:tc>
        <w:tc>
          <w:tcPr>
            <w:tcW w:w="853" w:type="dxa"/>
          </w:tcPr>
          <w:p w14:paraId="0299A209" w14:textId="77777777" w:rsidR="00844962" w:rsidRDefault="00844962">
            <w:pPr>
              <w:pStyle w:val="TableText"/>
              <w:ind w:left="113"/>
              <w:rPr>
                <w:rFonts w:ascii="仿宋" w:eastAsia="仿宋" w:hAnsi="仿宋" w:cs="仿宋"/>
                <w:color w:val="000000"/>
                <w:lang w:eastAsia="zh-CN"/>
              </w:rPr>
            </w:pPr>
          </w:p>
        </w:tc>
        <w:tc>
          <w:tcPr>
            <w:tcW w:w="1138" w:type="dxa"/>
          </w:tcPr>
          <w:p w14:paraId="5AE9D326" w14:textId="77777777" w:rsidR="00844962" w:rsidRDefault="00844962">
            <w:pPr>
              <w:pStyle w:val="TableText"/>
              <w:ind w:left="113"/>
              <w:rPr>
                <w:rFonts w:ascii="仿宋" w:eastAsia="仿宋" w:hAnsi="仿宋" w:cs="仿宋"/>
                <w:color w:val="000000"/>
                <w:lang w:eastAsia="zh-CN"/>
              </w:rPr>
            </w:pPr>
          </w:p>
        </w:tc>
      </w:tr>
      <w:tr w:rsidR="00844962" w14:paraId="5747F21B" w14:textId="77777777">
        <w:trPr>
          <w:trHeight w:val="1383"/>
        </w:trPr>
        <w:tc>
          <w:tcPr>
            <w:tcW w:w="996" w:type="dxa"/>
            <w:vMerge/>
          </w:tcPr>
          <w:p w14:paraId="2569A866" w14:textId="77777777" w:rsidR="00844962" w:rsidRDefault="00844962">
            <w:pPr>
              <w:ind w:left="113"/>
              <w:rPr>
                <w:rFonts w:ascii="仿宋" w:eastAsia="仿宋" w:hAnsi="仿宋" w:cs="仿宋"/>
                <w:sz w:val="20"/>
                <w:szCs w:val="20"/>
              </w:rPr>
            </w:pPr>
          </w:p>
        </w:tc>
        <w:tc>
          <w:tcPr>
            <w:tcW w:w="1697" w:type="dxa"/>
            <w:vMerge/>
          </w:tcPr>
          <w:p w14:paraId="616E10AB" w14:textId="77777777" w:rsidR="00844962" w:rsidRDefault="00844962">
            <w:pPr>
              <w:pStyle w:val="TableText"/>
              <w:ind w:left="57"/>
              <w:jc w:val="center"/>
              <w:rPr>
                <w:rFonts w:ascii="仿宋" w:eastAsia="仿宋" w:hAnsi="仿宋" w:cs="仿宋"/>
                <w:color w:val="000000"/>
                <w:lang w:eastAsia="zh-CN"/>
              </w:rPr>
            </w:pPr>
          </w:p>
        </w:tc>
        <w:tc>
          <w:tcPr>
            <w:tcW w:w="2418" w:type="dxa"/>
            <w:vAlign w:val="center"/>
          </w:tcPr>
          <w:p w14:paraId="56825220"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介绍妇科住院患者非计划重返手术室再手术率管理工作流程</w:t>
            </w:r>
          </w:p>
        </w:tc>
        <w:tc>
          <w:tcPr>
            <w:tcW w:w="1845" w:type="dxa"/>
            <w:vMerge/>
          </w:tcPr>
          <w:p w14:paraId="609585F1" w14:textId="77777777" w:rsidR="00844962" w:rsidRDefault="00844962">
            <w:pPr>
              <w:pStyle w:val="TableText"/>
              <w:jc w:val="center"/>
              <w:rPr>
                <w:rFonts w:ascii="仿宋" w:eastAsia="仿宋" w:hAnsi="仿宋" w:cs="仿宋"/>
                <w:color w:val="000000"/>
                <w:lang w:eastAsia="zh-CN"/>
              </w:rPr>
            </w:pPr>
          </w:p>
        </w:tc>
        <w:tc>
          <w:tcPr>
            <w:tcW w:w="3424" w:type="dxa"/>
            <w:vAlign w:val="center"/>
          </w:tcPr>
          <w:p w14:paraId="6340531A"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lang w:eastAsia="zh-CN"/>
              </w:rPr>
              <w:t>准确阐述得5分，不熟悉酌情扣分</w:t>
            </w:r>
          </w:p>
        </w:tc>
        <w:tc>
          <w:tcPr>
            <w:tcW w:w="854" w:type="dxa"/>
            <w:vAlign w:val="center"/>
          </w:tcPr>
          <w:p w14:paraId="35C10382" w14:textId="77777777" w:rsidR="00844962" w:rsidRDefault="002B7F60">
            <w:pPr>
              <w:pStyle w:val="TableText"/>
              <w:jc w:val="center"/>
              <w:rPr>
                <w:rFonts w:ascii="仿宋" w:eastAsia="仿宋" w:hAnsi="仿宋" w:cs="仿宋"/>
                <w:color w:val="000000"/>
                <w:lang w:eastAsia="zh-CN"/>
              </w:rPr>
            </w:pPr>
            <w:r>
              <w:rPr>
                <w:rFonts w:hint="eastAsia"/>
                <w:lang w:eastAsia="zh-CN"/>
              </w:rPr>
              <w:t>5</w:t>
            </w:r>
          </w:p>
        </w:tc>
        <w:tc>
          <w:tcPr>
            <w:tcW w:w="853" w:type="dxa"/>
          </w:tcPr>
          <w:p w14:paraId="48B05DC1" w14:textId="77777777" w:rsidR="00844962" w:rsidRDefault="00844962">
            <w:pPr>
              <w:pStyle w:val="TableText"/>
              <w:ind w:left="113"/>
              <w:rPr>
                <w:rFonts w:ascii="仿宋" w:eastAsia="仿宋" w:hAnsi="仿宋" w:cs="仿宋"/>
                <w:color w:val="000000"/>
                <w:lang w:eastAsia="zh-CN"/>
              </w:rPr>
            </w:pPr>
          </w:p>
        </w:tc>
        <w:tc>
          <w:tcPr>
            <w:tcW w:w="1138" w:type="dxa"/>
          </w:tcPr>
          <w:p w14:paraId="3109928D" w14:textId="77777777" w:rsidR="00844962" w:rsidRDefault="00844962">
            <w:pPr>
              <w:pStyle w:val="TableText"/>
              <w:ind w:left="113"/>
              <w:rPr>
                <w:rFonts w:ascii="仿宋" w:eastAsia="仿宋" w:hAnsi="仿宋" w:cs="仿宋"/>
                <w:color w:val="000000"/>
                <w:lang w:eastAsia="zh-CN"/>
              </w:rPr>
            </w:pPr>
          </w:p>
        </w:tc>
      </w:tr>
      <w:tr w:rsidR="00844962" w14:paraId="46C49052" w14:textId="77777777">
        <w:trPr>
          <w:trHeight w:val="1383"/>
        </w:trPr>
        <w:tc>
          <w:tcPr>
            <w:tcW w:w="996" w:type="dxa"/>
            <w:vMerge/>
          </w:tcPr>
          <w:p w14:paraId="7E1FC933" w14:textId="77777777" w:rsidR="00844962" w:rsidRDefault="00844962">
            <w:pPr>
              <w:ind w:left="113"/>
              <w:rPr>
                <w:rFonts w:ascii="仿宋" w:eastAsia="仿宋" w:hAnsi="仿宋" w:cs="仿宋"/>
                <w:sz w:val="20"/>
                <w:szCs w:val="20"/>
              </w:rPr>
            </w:pPr>
          </w:p>
        </w:tc>
        <w:tc>
          <w:tcPr>
            <w:tcW w:w="1697" w:type="dxa"/>
            <w:vMerge/>
          </w:tcPr>
          <w:p w14:paraId="2476B01A" w14:textId="77777777" w:rsidR="00844962" w:rsidRDefault="00844962">
            <w:pPr>
              <w:pStyle w:val="TableText"/>
              <w:ind w:left="57"/>
              <w:jc w:val="center"/>
              <w:rPr>
                <w:rFonts w:ascii="仿宋" w:eastAsia="仿宋" w:hAnsi="仿宋" w:cs="仿宋"/>
                <w:color w:val="000000"/>
                <w:lang w:eastAsia="zh-CN"/>
              </w:rPr>
            </w:pPr>
          </w:p>
        </w:tc>
        <w:tc>
          <w:tcPr>
            <w:tcW w:w="2418" w:type="dxa"/>
            <w:vAlign w:val="center"/>
          </w:tcPr>
          <w:p w14:paraId="784E919C"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lang w:eastAsia="zh-CN"/>
              </w:rPr>
              <w:t>妇科医务人员对河南省2024年妇科质控改进目标知晓情况。</w:t>
            </w:r>
          </w:p>
        </w:tc>
        <w:tc>
          <w:tcPr>
            <w:tcW w:w="1845" w:type="dxa"/>
            <w:vAlign w:val="center"/>
          </w:tcPr>
          <w:p w14:paraId="79350867"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color w:val="000000"/>
                <w:lang w:eastAsia="zh-CN"/>
              </w:rPr>
              <w:t>现场随机询问</w:t>
            </w:r>
          </w:p>
        </w:tc>
        <w:tc>
          <w:tcPr>
            <w:tcW w:w="3424" w:type="dxa"/>
            <w:vAlign w:val="center"/>
          </w:tcPr>
          <w:p w14:paraId="029045A4"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lang w:eastAsia="zh-CN"/>
              </w:rPr>
              <w:t>熟悉河南省2024年妇科质控改进目标得5分，不熟悉酌情扣分</w:t>
            </w:r>
          </w:p>
        </w:tc>
        <w:tc>
          <w:tcPr>
            <w:tcW w:w="854" w:type="dxa"/>
            <w:vAlign w:val="center"/>
          </w:tcPr>
          <w:p w14:paraId="73CC5F8B"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color w:val="000000"/>
                <w:szCs w:val="21"/>
                <w:lang w:eastAsia="zh-CN"/>
              </w:rPr>
              <w:t>5</w:t>
            </w:r>
          </w:p>
        </w:tc>
        <w:tc>
          <w:tcPr>
            <w:tcW w:w="853" w:type="dxa"/>
          </w:tcPr>
          <w:p w14:paraId="027A55D5" w14:textId="77777777" w:rsidR="00844962" w:rsidRDefault="00844962">
            <w:pPr>
              <w:pStyle w:val="TableText"/>
              <w:ind w:left="113"/>
              <w:rPr>
                <w:rFonts w:ascii="仿宋" w:eastAsia="仿宋" w:hAnsi="仿宋" w:cs="仿宋"/>
                <w:color w:val="000000"/>
                <w:lang w:eastAsia="zh-CN"/>
              </w:rPr>
            </w:pPr>
          </w:p>
        </w:tc>
        <w:tc>
          <w:tcPr>
            <w:tcW w:w="1138" w:type="dxa"/>
          </w:tcPr>
          <w:p w14:paraId="2A3B7A03" w14:textId="77777777" w:rsidR="00844962" w:rsidRDefault="00844962">
            <w:pPr>
              <w:pStyle w:val="TableText"/>
              <w:ind w:left="113"/>
              <w:rPr>
                <w:rFonts w:ascii="仿宋" w:eastAsia="仿宋" w:hAnsi="仿宋" w:cs="仿宋"/>
                <w:color w:val="000000"/>
                <w:lang w:eastAsia="zh-CN"/>
              </w:rPr>
            </w:pPr>
          </w:p>
        </w:tc>
      </w:tr>
      <w:tr w:rsidR="00844962" w14:paraId="3DD3A60D" w14:textId="77777777">
        <w:trPr>
          <w:trHeight w:val="1383"/>
        </w:trPr>
        <w:tc>
          <w:tcPr>
            <w:tcW w:w="996" w:type="dxa"/>
            <w:vMerge/>
          </w:tcPr>
          <w:p w14:paraId="7DE1725A" w14:textId="77777777" w:rsidR="00844962" w:rsidRDefault="00844962">
            <w:pPr>
              <w:ind w:left="113"/>
              <w:rPr>
                <w:rFonts w:ascii="仿宋" w:eastAsia="仿宋" w:hAnsi="仿宋" w:cs="仿宋"/>
                <w:sz w:val="20"/>
                <w:szCs w:val="20"/>
              </w:rPr>
            </w:pPr>
          </w:p>
        </w:tc>
        <w:tc>
          <w:tcPr>
            <w:tcW w:w="1697" w:type="dxa"/>
            <w:vMerge w:val="restart"/>
            <w:vAlign w:val="center"/>
          </w:tcPr>
          <w:p w14:paraId="4CECDB5C" w14:textId="77777777" w:rsidR="00844962" w:rsidRDefault="002B7F60">
            <w:pPr>
              <w:pStyle w:val="TableText"/>
              <w:ind w:left="57"/>
              <w:rPr>
                <w:rFonts w:ascii="仿宋" w:eastAsia="仿宋" w:hAnsi="仿宋" w:cs="仿宋"/>
                <w:color w:val="000000"/>
                <w:lang w:eastAsia="zh-CN"/>
              </w:rPr>
            </w:pPr>
            <w:r>
              <w:rPr>
                <w:rFonts w:ascii="仿宋" w:eastAsia="仿宋" w:hAnsi="仿宋" w:cs="仿宋" w:hint="eastAsia"/>
                <w:color w:val="000000"/>
                <w:szCs w:val="21"/>
                <w:lang w:eastAsia="zh-CN"/>
              </w:rPr>
              <w:t>专业医师培训情</w:t>
            </w:r>
          </w:p>
        </w:tc>
        <w:tc>
          <w:tcPr>
            <w:tcW w:w="2418" w:type="dxa"/>
            <w:vAlign w:val="center"/>
          </w:tcPr>
          <w:p w14:paraId="35A82B38"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科室定期组织医护人员学习妇科相关知识≥1</w:t>
            </w:r>
            <w:r>
              <w:rPr>
                <w:rFonts w:ascii="仿宋" w:eastAsia="仿宋" w:hAnsi="仿宋" w:cs="仿宋"/>
                <w:color w:val="000000"/>
                <w:szCs w:val="21"/>
                <w:lang w:eastAsia="zh-CN"/>
              </w:rPr>
              <w:t>0</w:t>
            </w:r>
            <w:r>
              <w:rPr>
                <w:rFonts w:ascii="仿宋" w:eastAsia="仿宋" w:hAnsi="仿宋" w:cs="仿宋" w:hint="eastAsia"/>
                <w:color w:val="000000"/>
                <w:szCs w:val="21"/>
                <w:lang w:eastAsia="zh-CN"/>
              </w:rPr>
              <w:t>次/年</w:t>
            </w:r>
          </w:p>
        </w:tc>
        <w:tc>
          <w:tcPr>
            <w:tcW w:w="1845" w:type="dxa"/>
            <w:vMerge w:val="restart"/>
            <w:vAlign w:val="center"/>
          </w:tcPr>
          <w:p w14:paraId="32505779" w14:textId="77777777" w:rsidR="00844962" w:rsidRDefault="00844962">
            <w:pPr>
              <w:pStyle w:val="TableText"/>
              <w:jc w:val="center"/>
              <w:rPr>
                <w:rFonts w:ascii="仿宋" w:eastAsia="仿宋" w:hAnsi="仿宋" w:cs="仿宋"/>
                <w:color w:val="000000"/>
                <w:lang w:eastAsia="zh-CN"/>
              </w:rPr>
            </w:pPr>
          </w:p>
          <w:p w14:paraId="64DE3F2B" w14:textId="77777777" w:rsidR="00844962" w:rsidRDefault="00844962">
            <w:pPr>
              <w:pStyle w:val="TableText"/>
              <w:jc w:val="center"/>
              <w:rPr>
                <w:rFonts w:ascii="仿宋" w:eastAsia="仿宋" w:hAnsi="仿宋" w:cs="仿宋"/>
                <w:color w:val="000000"/>
                <w:lang w:eastAsia="zh-CN"/>
              </w:rPr>
            </w:pPr>
          </w:p>
          <w:p w14:paraId="2BED64A1" w14:textId="77777777" w:rsidR="00844962" w:rsidRDefault="00844962">
            <w:pPr>
              <w:pStyle w:val="TableText"/>
              <w:jc w:val="center"/>
              <w:rPr>
                <w:rFonts w:ascii="仿宋" w:eastAsia="仿宋" w:hAnsi="仿宋" w:cs="仿宋"/>
                <w:color w:val="000000"/>
                <w:lang w:eastAsia="zh-CN"/>
              </w:rPr>
            </w:pPr>
          </w:p>
          <w:p w14:paraId="091C754F" w14:textId="77777777" w:rsidR="00844962" w:rsidRDefault="00844962">
            <w:pPr>
              <w:pStyle w:val="TableText"/>
              <w:jc w:val="center"/>
              <w:rPr>
                <w:rFonts w:ascii="仿宋" w:eastAsia="仿宋" w:hAnsi="仿宋" w:cs="仿宋"/>
                <w:color w:val="000000"/>
                <w:lang w:eastAsia="zh-CN"/>
              </w:rPr>
            </w:pPr>
          </w:p>
          <w:p w14:paraId="12EBAEBC" w14:textId="77777777" w:rsidR="00844962" w:rsidRDefault="00844962">
            <w:pPr>
              <w:pStyle w:val="TableText"/>
              <w:jc w:val="center"/>
              <w:rPr>
                <w:rFonts w:ascii="仿宋" w:eastAsia="仿宋" w:hAnsi="仿宋" w:cs="仿宋"/>
                <w:color w:val="000000"/>
                <w:lang w:eastAsia="zh-CN"/>
              </w:rPr>
            </w:pPr>
          </w:p>
          <w:p w14:paraId="79DE2EFB" w14:textId="77777777" w:rsidR="00844962" w:rsidRDefault="00844962">
            <w:pPr>
              <w:pStyle w:val="TableText"/>
              <w:jc w:val="center"/>
              <w:rPr>
                <w:rFonts w:ascii="仿宋" w:eastAsia="仿宋" w:hAnsi="仿宋" w:cs="仿宋"/>
                <w:color w:val="000000"/>
                <w:lang w:eastAsia="zh-CN"/>
              </w:rPr>
            </w:pPr>
          </w:p>
          <w:p w14:paraId="4EAAE041" w14:textId="77777777" w:rsidR="00844962" w:rsidRDefault="00844962">
            <w:pPr>
              <w:pStyle w:val="TableText"/>
              <w:jc w:val="center"/>
              <w:rPr>
                <w:rFonts w:ascii="仿宋" w:eastAsia="仿宋" w:hAnsi="仿宋" w:cs="仿宋"/>
                <w:color w:val="000000"/>
                <w:lang w:eastAsia="zh-CN"/>
              </w:rPr>
            </w:pPr>
          </w:p>
          <w:p w14:paraId="49B159AD" w14:textId="77777777" w:rsidR="00844962" w:rsidRDefault="00844962">
            <w:pPr>
              <w:pStyle w:val="TableText"/>
              <w:jc w:val="center"/>
              <w:rPr>
                <w:rFonts w:ascii="仿宋" w:eastAsia="仿宋" w:hAnsi="仿宋" w:cs="仿宋"/>
                <w:color w:val="000000"/>
                <w:lang w:eastAsia="zh-CN"/>
              </w:rPr>
            </w:pPr>
          </w:p>
          <w:p w14:paraId="7B73A2EB" w14:textId="77777777" w:rsidR="00844962" w:rsidRDefault="00844962">
            <w:pPr>
              <w:pStyle w:val="TableText"/>
              <w:jc w:val="center"/>
              <w:rPr>
                <w:rFonts w:ascii="仿宋" w:eastAsia="仿宋" w:hAnsi="仿宋" w:cs="仿宋"/>
                <w:color w:val="000000"/>
                <w:lang w:eastAsia="zh-CN"/>
              </w:rPr>
            </w:pPr>
          </w:p>
          <w:p w14:paraId="20AC5F77" w14:textId="77777777" w:rsidR="00844962" w:rsidRDefault="00844962">
            <w:pPr>
              <w:pStyle w:val="TableText"/>
              <w:jc w:val="center"/>
              <w:rPr>
                <w:rFonts w:ascii="仿宋" w:eastAsia="仿宋" w:hAnsi="仿宋" w:cs="仿宋"/>
                <w:color w:val="000000"/>
                <w:lang w:eastAsia="zh-CN"/>
              </w:rPr>
            </w:pPr>
          </w:p>
          <w:p w14:paraId="48610906" w14:textId="77777777" w:rsidR="00844962" w:rsidRDefault="00844962">
            <w:pPr>
              <w:pStyle w:val="TableText"/>
              <w:jc w:val="center"/>
              <w:rPr>
                <w:rFonts w:ascii="仿宋" w:eastAsia="仿宋" w:hAnsi="仿宋" w:cs="仿宋"/>
                <w:color w:val="000000"/>
                <w:lang w:eastAsia="zh-CN"/>
              </w:rPr>
            </w:pPr>
          </w:p>
          <w:p w14:paraId="1E801DCF" w14:textId="77777777" w:rsidR="00844962" w:rsidRDefault="00844962">
            <w:pPr>
              <w:pStyle w:val="TableText"/>
              <w:jc w:val="center"/>
              <w:rPr>
                <w:rFonts w:ascii="仿宋" w:eastAsia="仿宋" w:hAnsi="仿宋" w:cs="仿宋"/>
                <w:color w:val="000000"/>
                <w:lang w:eastAsia="zh-CN"/>
              </w:rPr>
            </w:pPr>
          </w:p>
          <w:p w14:paraId="0F8ED22C"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color w:val="000000"/>
                <w:lang w:eastAsia="zh-CN"/>
              </w:rPr>
              <w:t>现场资料查看</w:t>
            </w:r>
          </w:p>
          <w:p w14:paraId="3698CC2F" w14:textId="77777777" w:rsidR="00844962" w:rsidRDefault="00844962">
            <w:pPr>
              <w:pStyle w:val="TableText"/>
              <w:jc w:val="center"/>
              <w:rPr>
                <w:rFonts w:ascii="仿宋" w:eastAsia="仿宋" w:hAnsi="仿宋" w:cs="仿宋"/>
                <w:color w:val="000000"/>
                <w:lang w:eastAsia="zh-CN"/>
              </w:rPr>
            </w:pPr>
          </w:p>
          <w:p w14:paraId="31885DD5" w14:textId="77777777" w:rsidR="00844962" w:rsidRDefault="00844962">
            <w:pPr>
              <w:pStyle w:val="TableText"/>
              <w:jc w:val="center"/>
              <w:rPr>
                <w:rFonts w:ascii="仿宋" w:eastAsia="仿宋" w:hAnsi="仿宋" w:cs="仿宋"/>
                <w:color w:val="000000"/>
                <w:lang w:eastAsia="zh-CN"/>
              </w:rPr>
            </w:pPr>
          </w:p>
          <w:p w14:paraId="63EFD9B6" w14:textId="77777777" w:rsidR="00844962" w:rsidRDefault="00844962">
            <w:pPr>
              <w:pStyle w:val="TableText"/>
              <w:jc w:val="center"/>
              <w:rPr>
                <w:rFonts w:ascii="仿宋" w:eastAsia="仿宋" w:hAnsi="仿宋" w:cs="仿宋"/>
                <w:color w:val="000000"/>
                <w:lang w:eastAsia="zh-CN"/>
              </w:rPr>
            </w:pPr>
          </w:p>
          <w:p w14:paraId="0392FDF6" w14:textId="77777777" w:rsidR="00844962" w:rsidRDefault="00844962">
            <w:pPr>
              <w:pStyle w:val="TableText"/>
              <w:jc w:val="center"/>
              <w:rPr>
                <w:rFonts w:ascii="仿宋" w:eastAsia="仿宋" w:hAnsi="仿宋" w:cs="仿宋"/>
                <w:color w:val="000000"/>
                <w:lang w:eastAsia="zh-CN"/>
              </w:rPr>
            </w:pPr>
          </w:p>
          <w:p w14:paraId="1CF056D5" w14:textId="77777777" w:rsidR="00844962" w:rsidRDefault="00844962">
            <w:pPr>
              <w:pStyle w:val="TableText"/>
              <w:jc w:val="center"/>
              <w:rPr>
                <w:rFonts w:ascii="仿宋" w:eastAsia="仿宋" w:hAnsi="仿宋" w:cs="仿宋"/>
                <w:color w:val="000000"/>
                <w:lang w:eastAsia="zh-CN"/>
              </w:rPr>
            </w:pPr>
          </w:p>
          <w:p w14:paraId="762EFE0B" w14:textId="77777777" w:rsidR="00844962" w:rsidRDefault="00844962">
            <w:pPr>
              <w:pStyle w:val="TableText"/>
              <w:jc w:val="center"/>
              <w:rPr>
                <w:rFonts w:ascii="仿宋" w:eastAsia="仿宋" w:hAnsi="仿宋" w:cs="仿宋"/>
                <w:color w:val="000000"/>
                <w:lang w:eastAsia="zh-CN"/>
              </w:rPr>
            </w:pPr>
          </w:p>
          <w:p w14:paraId="38E2BD61" w14:textId="77777777" w:rsidR="00844962" w:rsidRDefault="00844962">
            <w:pPr>
              <w:pStyle w:val="TableText"/>
              <w:jc w:val="center"/>
              <w:rPr>
                <w:rFonts w:ascii="仿宋" w:eastAsia="仿宋" w:hAnsi="仿宋" w:cs="仿宋"/>
                <w:color w:val="000000"/>
                <w:lang w:eastAsia="zh-CN"/>
              </w:rPr>
            </w:pPr>
          </w:p>
          <w:p w14:paraId="557A76EE" w14:textId="77777777" w:rsidR="00844962" w:rsidRDefault="00844962">
            <w:pPr>
              <w:pStyle w:val="TableText"/>
              <w:jc w:val="center"/>
              <w:rPr>
                <w:rFonts w:ascii="仿宋" w:eastAsia="仿宋" w:hAnsi="仿宋" w:cs="仿宋"/>
                <w:color w:val="000000"/>
                <w:lang w:eastAsia="zh-CN"/>
              </w:rPr>
            </w:pPr>
          </w:p>
          <w:p w14:paraId="6953DE6D" w14:textId="77777777" w:rsidR="00844962" w:rsidRDefault="00844962">
            <w:pPr>
              <w:pStyle w:val="TableText"/>
              <w:jc w:val="center"/>
              <w:rPr>
                <w:rFonts w:ascii="仿宋" w:eastAsia="仿宋" w:hAnsi="仿宋" w:cs="仿宋"/>
                <w:color w:val="000000"/>
                <w:lang w:eastAsia="zh-CN"/>
              </w:rPr>
            </w:pPr>
          </w:p>
          <w:p w14:paraId="137CB12D" w14:textId="77777777" w:rsidR="00844962" w:rsidRDefault="00844962">
            <w:pPr>
              <w:pStyle w:val="TableText"/>
              <w:jc w:val="center"/>
              <w:rPr>
                <w:rFonts w:ascii="仿宋" w:eastAsia="仿宋" w:hAnsi="仿宋" w:cs="仿宋"/>
                <w:color w:val="000000"/>
                <w:lang w:eastAsia="zh-CN"/>
              </w:rPr>
            </w:pPr>
          </w:p>
          <w:p w14:paraId="78F1B95A" w14:textId="77777777" w:rsidR="00844962" w:rsidRDefault="00844962">
            <w:pPr>
              <w:pStyle w:val="TableText"/>
              <w:jc w:val="center"/>
              <w:rPr>
                <w:rFonts w:ascii="仿宋" w:eastAsia="仿宋" w:hAnsi="仿宋" w:cs="仿宋"/>
                <w:color w:val="000000"/>
                <w:lang w:eastAsia="zh-CN"/>
              </w:rPr>
            </w:pPr>
          </w:p>
          <w:p w14:paraId="2D59CF87" w14:textId="77777777" w:rsidR="00844962" w:rsidRDefault="00844962">
            <w:pPr>
              <w:pStyle w:val="TableText"/>
              <w:jc w:val="center"/>
              <w:rPr>
                <w:rFonts w:ascii="仿宋" w:eastAsia="仿宋" w:hAnsi="仿宋" w:cs="仿宋"/>
                <w:color w:val="000000"/>
                <w:lang w:eastAsia="zh-CN"/>
              </w:rPr>
            </w:pPr>
          </w:p>
          <w:p w14:paraId="67C7699D" w14:textId="77777777" w:rsidR="00844962" w:rsidRDefault="00844962">
            <w:pPr>
              <w:pStyle w:val="TableText"/>
              <w:jc w:val="center"/>
              <w:rPr>
                <w:rFonts w:ascii="仿宋" w:eastAsia="仿宋" w:hAnsi="仿宋" w:cs="仿宋"/>
                <w:color w:val="000000"/>
                <w:lang w:eastAsia="zh-CN"/>
              </w:rPr>
            </w:pPr>
          </w:p>
          <w:p w14:paraId="6FFC9C6B" w14:textId="77777777" w:rsidR="00844962" w:rsidRDefault="00844962">
            <w:pPr>
              <w:pStyle w:val="TableText"/>
              <w:jc w:val="center"/>
              <w:rPr>
                <w:rFonts w:ascii="仿宋" w:eastAsia="仿宋" w:hAnsi="仿宋" w:cs="仿宋"/>
                <w:color w:val="000000"/>
                <w:lang w:eastAsia="zh-CN"/>
              </w:rPr>
            </w:pPr>
          </w:p>
          <w:p w14:paraId="085921AE" w14:textId="77777777" w:rsidR="00844962" w:rsidRDefault="00844962">
            <w:pPr>
              <w:pStyle w:val="TableText"/>
              <w:jc w:val="center"/>
              <w:rPr>
                <w:rFonts w:ascii="仿宋" w:eastAsia="仿宋" w:hAnsi="仿宋" w:cs="仿宋"/>
                <w:color w:val="000000"/>
                <w:lang w:eastAsia="zh-CN"/>
              </w:rPr>
            </w:pPr>
          </w:p>
          <w:p w14:paraId="26913F77" w14:textId="77777777" w:rsidR="00844962" w:rsidRDefault="00844962">
            <w:pPr>
              <w:pStyle w:val="TableText"/>
              <w:jc w:val="center"/>
              <w:rPr>
                <w:rFonts w:ascii="仿宋" w:eastAsia="仿宋" w:hAnsi="仿宋" w:cs="仿宋"/>
                <w:color w:val="000000"/>
                <w:lang w:eastAsia="zh-CN"/>
              </w:rPr>
            </w:pPr>
          </w:p>
          <w:p w14:paraId="4E3EAC10" w14:textId="77777777" w:rsidR="00844962" w:rsidRDefault="00844962">
            <w:pPr>
              <w:pStyle w:val="TableText"/>
              <w:jc w:val="center"/>
              <w:rPr>
                <w:rFonts w:ascii="仿宋" w:eastAsia="仿宋" w:hAnsi="仿宋" w:cs="仿宋"/>
                <w:color w:val="000000"/>
                <w:lang w:eastAsia="zh-CN"/>
              </w:rPr>
            </w:pPr>
          </w:p>
          <w:p w14:paraId="12902218" w14:textId="77777777" w:rsidR="00844962" w:rsidRDefault="00844962">
            <w:pPr>
              <w:pStyle w:val="TableText"/>
              <w:jc w:val="center"/>
              <w:rPr>
                <w:rFonts w:ascii="仿宋" w:eastAsia="仿宋" w:hAnsi="仿宋" w:cs="仿宋"/>
                <w:color w:val="000000"/>
                <w:lang w:eastAsia="zh-CN"/>
              </w:rPr>
            </w:pPr>
          </w:p>
          <w:p w14:paraId="0F12D073" w14:textId="77777777" w:rsidR="00844962" w:rsidRDefault="00844962">
            <w:pPr>
              <w:pStyle w:val="TableText"/>
              <w:jc w:val="center"/>
              <w:rPr>
                <w:rFonts w:ascii="仿宋" w:eastAsia="仿宋" w:hAnsi="仿宋" w:cs="仿宋"/>
                <w:color w:val="000000"/>
                <w:lang w:eastAsia="zh-CN"/>
              </w:rPr>
            </w:pPr>
          </w:p>
          <w:p w14:paraId="38413A60" w14:textId="77777777" w:rsidR="00844962" w:rsidRDefault="00844962">
            <w:pPr>
              <w:pStyle w:val="TableText"/>
              <w:jc w:val="center"/>
              <w:rPr>
                <w:rFonts w:ascii="仿宋" w:eastAsia="仿宋" w:hAnsi="仿宋" w:cs="仿宋"/>
                <w:color w:val="000000"/>
                <w:lang w:eastAsia="zh-CN"/>
              </w:rPr>
            </w:pPr>
          </w:p>
          <w:p w14:paraId="711BCD8B" w14:textId="77777777" w:rsidR="00844962" w:rsidRDefault="00844962">
            <w:pPr>
              <w:pStyle w:val="TableText"/>
              <w:jc w:val="center"/>
              <w:rPr>
                <w:rFonts w:ascii="仿宋" w:eastAsia="仿宋" w:hAnsi="仿宋" w:cs="仿宋"/>
                <w:color w:val="000000"/>
                <w:lang w:eastAsia="zh-CN"/>
              </w:rPr>
            </w:pPr>
          </w:p>
          <w:p w14:paraId="19391F23"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color w:val="000000"/>
                <w:lang w:eastAsia="zh-CN"/>
              </w:rPr>
              <w:t>现场资料查看</w:t>
            </w:r>
          </w:p>
          <w:p w14:paraId="402B1A9F" w14:textId="77777777" w:rsidR="00844962" w:rsidRDefault="00844962">
            <w:pPr>
              <w:pStyle w:val="TableText"/>
              <w:jc w:val="center"/>
              <w:rPr>
                <w:rFonts w:ascii="仿宋" w:eastAsia="仿宋" w:hAnsi="仿宋" w:cs="仿宋"/>
                <w:color w:val="000000"/>
                <w:lang w:eastAsia="zh-CN"/>
              </w:rPr>
            </w:pPr>
          </w:p>
          <w:p w14:paraId="427B33AC" w14:textId="77777777" w:rsidR="00844962" w:rsidRDefault="00844962">
            <w:pPr>
              <w:pStyle w:val="TableText"/>
              <w:jc w:val="center"/>
              <w:rPr>
                <w:rFonts w:ascii="仿宋" w:eastAsia="仿宋" w:hAnsi="仿宋" w:cs="仿宋"/>
                <w:color w:val="000000"/>
                <w:lang w:eastAsia="zh-CN"/>
              </w:rPr>
            </w:pPr>
          </w:p>
          <w:p w14:paraId="136724DF" w14:textId="77777777" w:rsidR="00844962" w:rsidRDefault="00844962">
            <w:pPr>
              <w:pStyle w:val="TableText"/>
              <w:jc w:val="center"/>
              <w:rPr>
                <w:rFonts w:ascii="仿宋" w:eastAsia="仿宋" w:hAnsi="仿宋" w:cs="仿宋"/>
                <w:color w:val="000000"/>
                <w:lang w:eastAsia="zh-CN"/>
              </w:rPr>
            </w:pPr>
          </w:p>
          <w:p w14:paraId="573452DD" w14:textId="77777777" w:rsidR="00844962" w:rsidRDefault="00844962">
            <w:pPr>
              <w:pStyle w:val="TableText"/>
              <w:jc w:val="center"/>
              <w:rPr>
                <w:rFonts w:ascii="仿宋" w:eastAsia="仿宋" w:hAnsi="仿宋" w:cs="仿宋"/>
                <w:color w:val="000000"/>
                <w:lang w:eastAsia="zh-CN"/>
              </w:rPr>
            </w:pPr>
          </w:p>
          <w:p w14:paraId="7D14D891" w14:textId="77777777" w:rsidR="00844962" w:rsidRDefault="00844962">
            <w:pPr>
              <w:pStyle w:val="TableText"/>
              <w:jc w:val="center"/>
              <w:rPr>
                <w:rFonts w:ascii="仿宋" w:eastAsia="仿宋" w:hAnsi="仿宋" w:cs="仿宋"/>
                <w:color w:val="000000"/>
                <w:lang w:eastAsia="zh-CN"/>
              </w:rPr>
            </w:pPr>
          </w:p>
          <w:p w14:paraId="1C05BE8E" w14:textId="77777777" w:rsidR="00844962" w:rsidRDefault="00844962">
            <w:pPr>
              <w:pStyle w:val="TableText"/>
              <w:jc w:val="center"/>
              <w:rPr>
                <w:rFonts w:ascii="仿宋" w:eastAsia="仿宋" w:hAnsi="仿宋" w:cs="仿宋"/>
                <w:color w:val="000000"/>
                <w:lang w:eastAsia="zh-CN"/>
              </w:rPr>
            </w:pPr>
          </w:p>
          <w:p w14:paraId="3C27D192" w14:textId="77777777" w:rsidR="00844962" w:rsidRDefault="00844962">
            <w:pPr>
              <w:pStyle w:val="TableText"/>
              <w:jc w:val="center"/>
              <w:rPr>
                <w:rFonts w:ascii="仿宋" w:eastAsia="仿宋" w:hAnsi="仿宋" w:cs="仿宋"/>
                <w:color w:val="000000"/>
                <w:lang w:eastAsia="zh-CN"/>
              </w:rPr>
            </w:pPr>
          </w:p>
          <w:p w14:paraId="411027F9" w14:textId="77777777" w:rsidR="00844962" w:rsidRDefault="00844962">
            <w:pPr>
              <w:pStyle w:val="TableText"/>
              <w:jc w:val="center"/>
              <w:rPr>
                <w:rFonts w:ascii="仿宋" w:eastAsia="仿宋" w:hAnsi="仿宋" w:cs="仿宋"/>
                <w:color w:val="000000"/>
                <w:lang w:eastAsia="zh-CN"/>
              </w:rPr>
            </w:pPr>
          </w:p>
          <w:p w14:paraId="2119BB04" w14:textId="77777777" w:rsidR="00844962" w:rsidRDefault="00844962">
            <w:pPr>
              <w:pStyle w:val="TableText"/>
              <w:jc w:val="center"/>
              <w:rPr>
                <w:rFonts w:ascii="仿宋" w:eastAsia="仿宋" w:hAnsi="仿宋" w:cs="仿宋"/>
                <w:color w:val="000000"/>
                <w:lang w:eastAsia="zh-CN"/>
              </w:rPr>
            </w:pPr>
          </w:p>
          <w:p w14:paraId="48813300" w14:textId="77777777" w:rsidR="00844962" w:rsidRDefault="00844962">
            <w:pPr>
              <w:pStyle w:val="TableText"/>
              <w:jc w:val="center"/>
              <w:rPr>
                <w:rFonts w:ascii="仿宋" w:eastAsia="仿宋" w:hAnsi="仿宋" w:cs="仿宋"/>
                <w:color w:val="000000"/>
                <w:lang w:eastAsia="zh-CN"/>
              </w:rPr>
            </w:pPr>
          </w:p>
          <w:p w14:paraId="439BF5E6" w14:textId="77777777" w:rsidR="00844962" w:rsidRDefault="00844962">
            <w:pPr>
              <w:pStyle w:val="TableText"/>
              <w:jc w:val="center"/>
              <w:rPr>
                <w:rFonts w:ascii="仿宋" w:eastAsia="仿宋" w:hAnsi="仿宋" w:cs="仿宋"/>
                <w:color w:val="000000"/>
                <w:lang w:eastAsia="zh-CN"/>
              </w:rPr>
            </w:pPr>
          </w:p>
        </w:tc>
        <w:tc>
          <w:tcPr>
            <w:tcW w:w="3424" w:type="dxa"/>
            <w:vAlign w:val="center"/>
          </w:tcPr>
          <w:p w14:paraId="752198C1"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lastRenderedPageBreak/>
              <w:t>科室无专业知识学习培训资料扣10分，＜1</w:t>
            </w:r>
            <w:r>
              <w:rPr>
                <w:rFonts w:ascii="仿宋" w:eastAsia="仿宋" w:hAnsi="仿宋" w:cs="仿宋"/>
                <w:color w:val="000000"/>
                <w:szCs w:val="21"/>
                <w:lang w:eastAsia="zh-CN"/>
              </w:rPr>
              <w:t>0</w:t>
            </w:r>
            <w:r>
              <w:rPr>
                <w:rFonts w:ascii="仿宋" w:eastAsia="仿宋" w:hAnsi="仿宋" w:cs="仿宋" w:hint="eastAsia"/>
                <w:color w:val="000000"/>
                <w:szCs w:val="21"/>
                <w:lang w:eastAsia="zh-CN"/>
              </w:rPr>
              <w:t>次/年，少一次扣1分</w:t>
            </w:r>
          </w:p>
        </w:tc>
        <w:tc>
          <w:tcPr>
            <w:tcW w:w="854" w:type="dxa"/>
            <w:vAlign w:val="center"/>
          </w:tcPr>
          <w:p w14:paraId="24EE1BDA"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color w:val="000000"/>
                <w:lang w:eastAsia="zh-CN"/>
              </w:rPr>
              <w:t>10</w:t>
            </w:r>
          </w:p>
        </w:tc>
        <w:tc>
          <w:tcPr>
            <w:tcW w:w="853" w:type="dxa"/>
          </w:tcPr>
          <w:p w14:paraId="5DAF37DC" w14:textId="77777777" w:rsidR="00844962" w:rsidRDefault="00844962">
            <w:pPr>
              <w:pStyle w:val="TableText"/>
              <w:ind w:left="113"/>
              <w:rPr>
                <w:rFonts w:ascii="仿宋" w:eastAsia="仿宋" w:hAnsi="仿宋" w:cs="仿宋"/>
                <w:color w:val="000000"/>
                <w:lang w:eastAsia="zh-CN"/>
              </w:rPr>
            </w:pPr>
          </w:p>
        </w:tc>
        <w:tc>
          <w:tcPr>
            <w:tcW w:w="1138" w:type="dxa"/>
          </w:tcPr>
          <w:p w14:paraId="25FEDF92" w14:textId="77777777" w:rsidR="00844962" w:rsidRDefault="00844962">
            <w:pPr>
              <w:pStyle w:val="TableText"/>
              <w:ind w:left="113"/>
              <w:rPr>
                <w:rFonts w:ascii="仿宋" w:eastAsia="仿宋" w:hAnsi="仿宋" w:cs="仿宋"/>
                <w:color w:val="000000"/>
                <w:lang w:eastAsia="zh-CN"/>
              </w:rPr>
            </w:pPr>
          </w:p>
        </w:tc>
      </w:tr>
      <w:tr w:rsidR="00844962" w14:paraId="3EF91340" w14:textId="77777777">
        <w:trPr>
          <w:trHeight w:val="1383"/>
        </w:trPr>
        <w:tc>
          <w:tcPr>
            <w:tcW w:w="996" w:type="dxa"/>
            <w:vMerge/>
          </w:tcPr>
          <w:p w14:paraId="7B961B88" w14:textId="77777777" w:rsidR="00844962" w:rsidRDefault="00844962">
            <w:pPr>
              <w:ind w:left="113"/>
              <w:rPr>
                <w:rFonts w:ascii="仿宋" w:eastAsia="仿宋" w:hAnsi="仿宋" w:cs="仿宋"/>
                <w:sz w:val="20"/>
                <w:szCs w:val="20"/>
              </w:rPr>
            </w:pPr>
          </w:p>
        </w:tc>
        <w:tc>
          <w:tcPr>
            <w:tcW w:w="1697" w:type="dxa"/>
            <w:vMerge/>
          </w:tcPr>
          <w:p w14:paraId="48AB364E" w14:textId="77777777" w:rsidR="00844962" w:rsidRDefault="00844962">
            <w:pPr>
              <w:pStyle w:val="TableText"/>
              <w:ind w:left="57"/>
              <w:jc w:val="center"/>
              <w:rPr>
                <w:rFonts w:ascii="仿宋" w:eastAsia="仿宋" w:hAnsi="仿宋" w:cs="仿宋"/>
                <w:color w:val="000000"/>
                <w:lang w:eastAsia="zh-CN"/>
              </w:rPr>
            </w:pPr>
          </w:p>
        </w:tc>
        <w:tc>
          <w:tcPr>
            <w:tcW w:w="2418" w:type="dxa"/>
            <w:vAlign w:val="center"/>
          </w:tcPr>
          <w:p w14:paraId="6B4F1896"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科室医师规培情况</w:t>
            </w:r>
          </w:p>
        </w:tc>
        <w:tc>
          <w:tcPr>
            <w:tcW w:w="1845" w:type="dxa"/>
            <w:vMerge/>
          </w:tcPr>
          <w:p w14:paraId="546F32EB" w14:textId="77777777" w:rsidR="00844962" w:rsidRDefault="00844962">
            <w:pPr>
              <w:pStyle w:val="TableText"/>
              <w:ind w:left="113"/>
              <w:jc w:val="center"/>
              <w:rPr>
                <w:rFonts w:ascii="仿宋" w:eastAsia="仿宋" w:hAnsi="仿宋" w:cs="仿宋"/>
                <w:color w:val="000000"/>
                <w:lang w:eastAsia="zh-CN"/>
              </w:rPr>
            </w:pPr>
          </w:p>
        </w:tc>
        <w:tc>
          <w:tcPr>
            <w:tcW w:w="3424" w:type="dxa"/>
            <w:vAlign w:val="center"/>
          </w:tcPr>
          <w:p w14:paraId="49014819"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近1</w:t>
            </w:r>
            <w:r>
              <w:rPr>
                <w:rFonts w:ascii="仿宋" w:eastAsia="仿宋" w:hAnsi="仿宋" w:cs="仿宋"/>
                <w:color w:val="000000"/>
                <w:szCs w:val="21"/>
                <w:lang w:eastAsia="zh-CN"/>
              </w:rPr>
              <w:t>0</w:t>
            </w:r>
            <w:r>
              <w:rPr>
                <w:rFonts w:ascii="仿宋" w:eastAsia="仿宋" w:hAnsi="仿宋" w:cs="仿宋" w:hint="eastAsia"/>
                <w:color w:val="000000"/>
                <w:szCs w:val="21"/>
                <w:lang w:eastAsia="zh-CN"/>
              </w:rPr>
              <w:t>年入科医师少1人规培扣0</w:t>
            </w:r>
            <w:r>
              <w:rPr>
                <w:rFonts w:ascii="仿宋" w:eastAsia="仿宋" w:hAnsi="仿宋" w:cs="仿宋"/>
                <w:color w:val="000000"/>
                <w:szCs w:val="21"/>
                <w:lang w:eastAsia="zh-CN"/>
              </w:rPr>
              <w:t>.5</w:t>
            </w:r>
            <w:r>
              <w:rPr>
                <w:rFonts w:ascii="仿宋" w:eastAsia="仿宋" w:hAnsi="仿宋" w:cs="仿宋" w:hint="eastAsia"/>
                <w:color w:val="000000"/>
                <w:szCs w:val="21"/>
                <w:lang w:eastAsia="zh-CN"/>
              </w:rPr>
              <w:t>分，扣完为止</w:t>
            </w:r>
          </w:p>
        </w:tc>
        <w:tc>
          <w:tcPr>
            <w:tcW w:w="854" w:type="dxa"/>
            <w:vAlign w:val="center"/>
          </w:tcPr>
          <w:p w14:paraId="5137C20B"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color w:val="000000"/>
                <w:lang w:eastAsia="zh-CN"/>
              </w:rPr>
              <w:t>5</w:t>
            </w:r>
          </w:p>
        </w:tc>
        <w:tc>
          <w:tcPr>
            <w:tcW w:w="853" w:type="dxa"/>
          </w:tcPr>
          <w:p w14:paraId="631C0D77" w14:textId="77777777" w:rsidR="00844962" w:rsidRDefault="00844962">
            <w:pPr>
              <w:pStyle w:val="TableText"/>
              <w:ind w:left="113"/>
              <w:rPr>
                <w:rFonts w:ascii="仿宋" w:eastAsia="仿宋" w:hAnsi="仿宋" w:cs="仿宋"/>
                <w:color w:val="000000"/>
                <w:lang w:eastAsia="zh-CN"/>
              </w:rPr>
            </w:pPr>
          </w:p>
        </w:tc>
        <w:tc>
          <w:tcPr>
            <w:tcW w:w="1138" w:type="dxa"/>
          </w:tcPr>
          <w:p w14:paraId="463D7688" w14:textId="77777777" w:rsidR="00844962" w:rsidRDefault="00844962">
            <w:pPr>
              <w:pStyle w:val="TableText"/>
              <w:ind w:left="113"/>
              <w:rPr>
                <w:rFonts w:ascii="仿宋" w:eastAsia="仿宋" w:hAnsi="仿宋" w:cs="仿宋"/>
                <w:color w:val="000000"/>
                <w:lang w:eastAsia="zh-CN"/>
              </w:rPr>
            </w:pPr>
          </w:p>
        </w:tc>
      </w:tr>
      <w:tr w:rsidR="00844962" w14:paraId="2716EA90" w14:textId="77777777">
        <w:trPr>
          <w:trHeight w:val="1383"/>
        </w:trPr>
        <w:tc>
          <w:tcPr>
            <w:tcW w:w="996" w:type="dxa"/>
            <w:vMerge/>
          </w:tcPr>
          <w:p w14:paraId="746461E7" w14:textId="77777777" w:rsidR="00844962" w:rsidRDefault="00844962">
            <w:pPr>
              <w:ind w:left="113"/>
              <w:rPr>
                <w:rFonts w:ascii="仿宋" w:eastAsia="仿宋" w:hAnsi="仿宋" w:cs="仿宋"/>
                <w:sz w:val="20"/>
                <w:szCs w:val="20"/>
              </w:rPr>
            </w:pPr>
          </w:p>
        </w:tc>
        <w:tc>
          <w:tcPr>
            <w:tcW w:w="1697" w:type="dxa"/>
            <w:vMerge w:val="restart"/>
            <w:vAlign w:val="center"/>
          </w:tcPr>
          <w:p w14:paraId="4A0CCB16" w14:textId="77777777" w:rsidR="00844962" w:rsidRDefault="002B7F60">
            <w:pPr>
              <w:pStyle w:val="TableText"/>
              <w:ind w:left="57"/>
              <w:jc w:val="center"/>
              <w:rPr>
                <w:rFonts w:ascii="仿宋" w:eastAsia="仿宋" w:hAnsi="仿宋" w:cs="仿宋"/>
                <w:color w:val="000000"/>
                <w:lang w:eastAsia="zh-CN"/>
              </w:rPr>
            </w:pPr>
            <w:r>
              <w:rPr>
                <w:rFonts w:ascii="仿宋" w:eastAsia="仿宋" w:hAnsi="仿宋" w:cs="仿宋" w:hint="eastAsia"/>
                <w:color w:val="000000"/>
                <w:szCs w:val="21"/>
                <w:lang w:eastAsia="zh-CN"/>
              </w:rPr>
              <w:t>三级以上手术并发症登记本管理情况</w:t>
            </w:r>
          </w:p>
        </w:tc>
        <w:tc>
          <w:tcPr>
            <w:tcW w:w="2418" w:type="dxa"/>
            <w:vAlign w:val="center"/>
          </w:tcPr>
          <w:p w14:paraId="67D7E1AF"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初始手术情况</w:t>
            </w:r>
          </w:p>
        </w:tc>
        <w:tc>
          <w:tcPr>
            <w:tcW w:w="1845" w:type="dxa"/>
            <w:vMerge/>
          </w:tcPr>
          <w:p w14:paraId="5FF9D67B" w14:textId="77777777" w:rsidR="00844962" w:rsidRDefault="00844962">
            <w:pPr>
              <w:pStyle w:val="TableText"/>
              <w:ind w:left="113"/>
              <w:jc w:val="center"/>
              <w:rPr>
                <w:rFonts w:ascii="仿宋" w:eastAsia="仿宋" w:hAnsi="仿宋" w:cs="仿宋"/>
                <w:color w:val="000000"/>
                <w:lang w:eastAsia="zh-CN"/>
              </w:rPr>
            </w:pPr>
          </w:p>
        </w:tc>
        <w:tc>
          <w:tcPr>
            <w:tcW w:w="3424" w:type="dxa"/>
            <w:vMerge w:val="restart"/>
            <w:vAlign w:val="center"/>
          </w:tcPr>
          <w:p w14:paraId="0EA619B5"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无登记本扣1</w:t>
            </w:r>
            <w:r>
              <w:rPr>
                <w:rFonts w:ascii="仿宋" w:eastAsia="仿宋" w:hAnsi="仿宋" w:cs="仿宋"/>
                <w:color w:val="000000"/>
                <w:szCs w:val="21"/>
                <w:lang w:eastAsia="zh-CN"/>
              </w:rPr>
              <w:t>5</w:t>
            </w:r>
            <w:r>
              <w:rPr>
                <w:rFonts w:ascii="仿宋" w:eastAsia="仿宋" w:hAnsi="仿宋" w:cs="仿宋" w:hint="eastAsia"/>
                <w:color w:val="000000"/>
                <w:szCs w:val="21"/>
                <w:lang w:eastAsia="zh-CN"/>
              </w:rPr>
              <w:t>分，登记项目包括初始手术时间、名称、等级、术者信息、手术并发症发生时间、名称、等级以及处理方式，少一项扣2分，扣完为止</w:t>
            </w:r>
          </w:p>
        </w:tc>
        <w:tc>
          <w:tcPr>
            <w:tcW w:w="854" w:type="dxa"/>
            <w:vMerge w:val="restart"/>
            <w:vAlign w:val="center"/>
          </w:tcPr>
          <w:p w14:paraId="1534F33F"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color w:val="000000"/>
                <w:lang w:eastAsia="zh-CN"/>
              </w:rPr>
              <w:t>15</w:t>
            </w:r>
          </w:p>
        </w:tc>
        <w:tc>
          <w:tcPr>
            <w:tcW w:w="853" w:type="dxa"/>
            <w:vMerge w:val="restart"/>
          </w:tcPr>
          <w:p w14:paraId="2B647E19" w14:textId="77777777" w:rsidR="00844962" w:rsidRDefault="00844962">
            <w:pPr>
              <w:pStyle w:val="TableText"/>
              <w:ind w:left="113"/>
              <w:rPr>
                <w:rFonts w:ascii="仿宋" w:eastAsia="仿宋" w:hAnsi="仿宋" w:cs="仿宋"/>
                <w:color w:val="000000"/>
                <w:lang w:eastAsia="zh-CN"/>
              </w:rPr>
            </w:pPr>
          </w:p>
        </w:tc>
        <w:tc>
          <w:tcPr>
            <w:tcW w:w="1138" w:type="dxa"/>
            <w:vMerge w:val="restart"/>
          </w:tcPr>
          <w:p w14:paraId="49464020" w14:textId="77777777" w:rsidR="00844962" w:rsidRDefault="00844962">
            <w:pPr>
              <w:pStyle w:val="TableText"/>
              <w:ind w:left="113"/>
              <w:rPr>
                <w:rFonts w:ascii="仿宋" w:eastAsia="仿宋" w:hAnsi="仿宋" w:cs="仿宋"/>
                <w:color w:val="000000"/>
                <w:lang w:eastAsia="zh-CN"/>
              </w:rPr>
            </w:pPr>
          </w:p>
        </w:tc>
      </w:tr>
      <w:tr w:rsidR="00844962" w14:paraId="574A581C" w14:textId="77777777">
        <w:trPr>
          <w:trHeight w:val="1383"/>
        </w:trPr>
        <w:tc>
          <w:tcPr>
            <w:tcW w:w="996" w:type="dxa"/>
            <w:vMerge/>
          </w:tcPr>
          <w:p w14:paraId="35314F1C" w14:textId="77777777" w:rsidR="00844962" w:rsidRDefault="00844962">
            <w:pPr>
              <w:ind w:left="113"/>
              <w:rPr>
                <w:rFonts w:ascii="仿宋" w:eastAsia="仿宋" w:hAnsi="仿宋" w:cs="仿宋"/>
                <w:sz w:val="20"/>
                <w:szCs w:val="20"/>
              </w:rPr>
            </w:pPr>
          </w:p>
        </w:tc>
        <w:tc>
          <w:tcPr>
            <w:tcW w:w="1697" w:type="dxa"/>
            <w:vMerge/>
          </w:tcPr>
          <w:p w14:paraId="3FB4B2DF" w14:textId="77777777" w:rsidR="00844962" w:rsidRDefault="00844962">
            <w:pPr>
              <w:pStyle w:val="TableText"/>
              <w:ind w:left="57"/>
              <w:jc w:val="center"/>
              <w:rPr>
                <w:rFonts w:ascii="仿宋" w:eastAsia="仿宋" w:hAnsi="仿宋" w:cs="仿宋"/>
                <w:color w:val="000000"/>
                <w:lang w:eastAsia="zh-CN"/>
              </w:rPr>
            </w:pPr>
          </w:p>
        </w:tc>
        <w:tc>
          <w:tcPr>
            <w:tcW w:w="2418" w:type="dxa"/>
            <w:vAlign w:val="center"/>
          </w:tcPr>
          <w:p w14:paraId="123EFCB7"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手术并发症情况</w:t>
            </w:r>
          </w:p>
        </w:tc>
        <w:tc>
          <w:tcPr>
            <w:tcW w:w="1845" w:type="dxa"/>
            <w:vMerge/>
          </w:tcPr>
          <w:p w14:paraId="1571BAF2" w14:textId="77777777" w:rsidR="00844962" w:rsidRDefault="00844962">
            <w:pPr>
              <w:pStyle w:val="TableText"/>
              <w:ind w:left="113"/>
              <w:jc w:val="center"/>
              <w:rPr>
                <w:rFonts w:ascii="仿宋" w:eastAsia="仿宋" w:hAnsi="仿宋" w:cs="仿宋"/>
                <w:color w:val="000000"/>
                <w:lang w:eastAsia="zh-CN"/>
              </w:rPr>
            </w:pPr>
          </w:p>
        </w:tc>
        <w:tc>
          <w:tcPr>
            <w:tcW w:w="3424" w:type="dxa"/>
            <w:vMerge/>
            <w:vAlign w:val="center"/>
          </w:tcPr>
          <w:p w14:paraId="471D8DCF" w14:textId="77777777" w:rsidR="00844962" w:rsidRDefault="00844962">
            <w:pPr>
              <w:pStyle w:val="TableText"/>
              <w:ind w:left="57"/>
              <w:jc w:val="left"/>
              <w:rPr>
                <w:rFonts w:ascii="仿宋" w:eastAsia="仿宋" w:hAnsi="仿宋" w:cs="仿宋"/>
                <w:color w:val="000000"/>
                <w:szCs w:val="21"/>
                <w:lang w:eastAsia="zh-CN"/>
              </w:rPr>
            </w:pPr>
          </w:p>
        </w:tc>
        <w:tc>
          <w:tcPr>
            <w:tcW w:w="854" w:type="dxa"/>
            <w:vMerge/>
            <w:vAlign w:val="center"/>
          </w:tcPr>
          <w:p w14:paraId="53D62B5E" w14:textId="77777777" w:rsidR="00844962" w:rsidRDefault="00844962">
            <w:pPr>
              <w:pStyle w:val="TableText"/>
              <w:jc w:val="center"/>
              <w:rPr>
                <w:rFonts w:ascii="仿宋" w:eastAsia="仿宋" w:hAnsi="仿宋" w:cs="仿宋"/>
                <w:color w:val="000000"/>
                <w:lang w:eastAsia="zh-CN"/>
              </w:rPr>
            </w:pPr>
          </w:p>
        </w:tc>
        <w:tc>
          <w:tcPr>
            <w:tcW w:w="853" w:type="dxa"/>
            <w:vMerge/>
          </w:tcPr>
          <w:p w14:paraId="5A4AA7F0" w14:textId="77777777" w:rsidR="00844962" w:rsidRDefault="00844962">
            <w:pPr>
              <w:pStyle w:val="TableText"/>
              <w:ind w:left="113"/>
              <w:rPr>
                <w:rFonts w:ascii="仿宋" w:eastAsia="仿宋" w:hAnsi="仿宋" w:cs="仿宋"/>
                <w:color w:val="000000"/>
                <w:lang w:eastAsia="zh-CN"/>
              </w:rPr>
            </w:pPr>
          </w:p>
        </w:tc>
        <w:tc>
          <w:tcPr>
            <w:tcW w:w="1138" w:type="dxa"/>
            <w:vMerge/>
          </w:tcPr>
          <w:p w14:paraId="7D198683" w14:textId="77777777" w:rsidR="00844962" w:rsidRDefault="00844962">
            <w:pPr>
              <w:pStyle w:val="TableText"/>
              <w:ind w:left="113"/>
              <w:rPr>
                <w:rFonts w:ascii="仿宋" w:eastAsia="仿宋" w:hAnsi="仿宋" w:cs="仿宋"/>
                <w:color w:val="000000"/>
                <w:lang w:eastAsia="zh-CN"/>
              </w:rPr>
            </w:pPr>
          </w:p>
        </w:tc>
      </w:tr>
      <w:tr w:rsidR="00844962" w14:paraId="7F551AF1" w14:textId="77777777">
        <w:trPr>
          <w:trHeight w:val="1383"/>
        </w:trPr>
        <w:tc>
          <w:tcPr>
            <w:tcW w:w="996" w:type="dxa"/>
            <w:vMerge/>
          </w:tcPr>
          <w:p w14:paraId="5A230236" w14:textId="77777777" w:rsidR="00844962" w:rsidRDefault="00844962">
            <w:pPr>
              <w:ind w:left="113"/>
              <w:rPr>
                <w:rFonts w:ascii="仿宋" w:eastAsia="仿宋" w:hAnsi="仿宋" w:cs="仿宋"/>
                <w:sz w:val="20"/>
                <w:szCs w:val="20"/>
              </w:rPr>
            </w:pPr>
          </w:p>
        </w:tc>
        <w:tc>
          <w:tcPr>
            <w:tcW w:w="1697" w:type="dxa"/>
            <w:vMerge/>
          </w:tcPr>
          <w:p w14:paraId="0C18BBDE" w14:textId="77777777" w:rsidR="00844962" w:rsidRDefault="00844962">
            <w:pPr>
              <w:pStyle w:val="TableText"/>
              <w:ind w:left="57"/>
              <w:jc w:val="center"/>
              <w:rPr>
                <w:rFonts w:ascii="仿宋" w:eastAsia="仿宋" w:hAnsi="仿宋" w:cs="仿宋"/>
                <w:color w:val="000000"/>
                <w:lang w:eastAsia="zh-CN"/>
              </w:rPr>
            </w:pPr>
          </w:p>
        </w:tc>
        <w:tc>
          <w:tcPr>
            <w:tcW w:w="2418" w:type="dxa"/>
            <w:vAlign w:val="center"/>
          </w:tcPr>
          <w:p w14:paraId="2BEBFCDB"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手术并发症的处理</w:t>
            </w:r>
          </w:p>
        </w:tc>
        <w:tc>
          <w:tcPr>
            <w:tcW w:w="1845" w:type="dxa"/>
            <w:vMerge/>
          </w:tcPr>
          <w:p w14:paraId="175022CC" w14:textId="77777777" w:rsidR="00844962" w:rsidRDefault="00844962">
            <w:pPr>
              <w:pStyle w:val="TableText"/>
              <w:ind w:left="113"/>
              <w:jc w:val="center"/>
              <w:rPr>
                <w:rFonts w:ascii="仿宋" w:eastAsia="仿宋" w:hAnsi="仿宋" w:cs="仿宋"/>
                <w:color w:val="000000"/>
                <w:lang w:eastAsia="zh-CN"/>
              </w:rPr>
            </w:pPr>
          </w:p>
        </w:tc>
        <w:tc>
          <w:tcPr>
            <w:tcW w:w="3424" w:type="dxa"/>
            <w:vMerge/>
            <w:vAlign w:val="center"/>
          </w:tcPr>
          <w:p w14:paraId="7853994A" w14:textId="77777777" w:rsidR="00844962" w:rsidRDefault="00844962">
            <w:pPr>
              <w:pStyle w:val="TableText"/>
              <w:ind w:left="57"/>
              <w:jc w:val="left"/>
              <w:rPr>
                <w:rFonts w:ascii="仿宋" w:eastAsia="仿宋" w:hAnsi="仿宋" w:cs="仿宋"/>
                <w:color w:val="000000"/>
                <w:szCs w:val="21"/>
                <w:lang w:eastAsia="zh-CN"/>
              </w:rPr>
            </w:pPr>
          </w:p>
        </w:tc>
        <w:tc>
          <w:tcPr>
            <w:tcW w:w="854" w:type="dxa"/>
            <w:vMerge/>
            <w:vAlign w:val="center"/>
          </w:tcPr>
          <w:p w14:paraId="3A2C9A07" w14:textId="77777777" w:rsidR="00844962" w:rsidRDefault="00844962">
            <w:pPr>
              <w:pStyle w:val="TableText"/>
              <w:jc w:val="center"/>
              <w:rPr>
                <w:rFonts w:ascii="仿宋" w:eastAsia="仿宋" w:hAnsi="仿宋" w:cs="仿宋"/>
                <w:color w:val="000000"/>
                <w:lang w:eastAsia="zh-CN"/>
              </w:rPr>
            </w:pPr>
          </w:p>
        </w:tc>
        <w:tc>
          <w:tcPr>
            <w:tcW w:w="853" w:type="dxa"/>
            <w:vMerge/>
          </w:tcPr>
          <w:p w14:paraId="5C1DD8FB" w14:textId="77777777" w:rsidR="00844962" w:rsidRDefault="00844962">
            <w:pPr>
              <w:pStyle w:val="TableText"/>
              <w:ind w:left="113"/>
              <w:rPr>
                <w:rFonts w:ascii="仿宋" w:eastAsia="仿宋" w:hAnsi="仿宋" w:cs="仿宋"/>
                <w:color w:val="000000"/>
                <w:lang w:eastAsia="zh-CN"/>
              </w:rPr>
            </w:pPr>
          </w:p>
        </w:tc>
        <w:tc>
          <w:tcPr>
            <w:tcW w:w="1138" w:type="dxa"/>
            <w:vMerge/>
          </w:tcPr>
          <w:p w14:paraId="0019F83E" w14:textId="77777777" w:rsidR="00844962" w:rsidRDefault="00844962">
            <w:pPr>
              <w:pStyle w:val="TableText"/>
              <w:ind w:left="113"/>
              <w:rPr>
                <w:rFonts w:ascii="仿宋" w:eastAsia="仿宋" w:hAnsi="仿宋" w:cs="仿宋"/>
                <w:color w:val="000000"/>
                <w:lang w:eastAsia="zh-CN"/>
              </w:rPr>
            </w:pPr>
          </w:p>
        </w:tc>
      </w:tr>
      <w:tr w:rsidR="00844962" w14:paraId="4724170A" w14:textId="77777777">
        <w:trPr>
          <w:trHeight w:val="1383"/>
        </w:trPr>
        <w:tc>
          <w:tcPr>
            <w:tcW w:w="996" w:type="dxa"/>
            <w:vMerge/>
          </w:tcPr>
          <w:p w14:paraId="7EF78722" w14:textId="77777777" w:rsidR="00844962" w:rsidRDefault="00844962">
            <w:pPr>
              <w:ind w:left="113"/>
              <w:rPr>
                <w:rFonts w:ascii="仿宋" w:eastAsia="仿宋" w:hAnsi="仿宋" w:cs="仿宋"/>
                <w:sz w:val="20"/>
                <w:szCs w:val="20"/>
              </w:rPr>
            </w:pPr>
          </w:p>
        </w:tc>
        <w:tc>
          <w:tcPr>
            <w:tcW w:w="1697" w:type="dxa"/>
            <w:vMerge w:val="restart"/>
            <w:vAlign w:val="center"/>
          </w:tcPr>
          <w:p w14:paraId="79082D71" w14:textId="77777777" w:rsidR="00844962" w:rsidRDefault="002B7F60" w:rsidP="00ED4734">
            <w:pPr>
              <w:pStyle w:val="TableText"/>
              <w:ind w:left="57"/>
              <w:jc w:val="left"/>
              <w:rPr>
                <w:rFonts w:ascii="仿宋" w:eastAsia="仿宋" w:hAnsi="仿宋" w:cs="仿宋"/>
                <w:color w:val="000000"/>
                <w:lang w:eastAsia="zh-CN"/>
              </w:rPr>
            </w:pPr>
            <w:r>
              <w:rPr>
                <w:rFonts w:ascii="仿宋" w:eastAsia="仿宋" w:hAnsi="仿宋" w:cs="仿宋" w:hint="eastAsia"/>
                <w:color w:val="000000"/>
                <w:szCs w:val="21"/>
                <w:lang w:eastAsia="zh-CN"/>
              </w:rPr>
              <w:t>非计划重返手术室再手术登记本管理情况</w:t>
            </w:r>
          </w:p>
        </w:tc>
        <w:tc>
          <w:tcPr>
            <w:tcW w:w="2418" w:type="dxa"/>
            <w:vAlign w:val="center"/>
          </w:tcPr>
          <w:p w14:paraId="49C43F43"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初始手术情况</w:t>
            </w:r>
          </w:p>
        </w:tc>
        <w:tc>
          <w:tcPr>
            <w:tcW w:w="1845" w:type="dxa"/>
            <w:vMerge/>
          </w:tcPr>
          <w:p w14:paraId="08BBC6E2" w14:textId="77777777" w:rsidR="00844962" w:rsidRDefault="00844962">
            <w:pPr>
              <w:pStyle w:val="TableText"/>
              <w:ind w:left="113"/>
              <w:jc w:val="center"/>
              <w:rPr>
                <w:rFonts w:ascii="仿宋" w:eastAsia="仿宋" w:hAnsi="仿宋" w:cs="仿宋"/>
                <w:color w:val="000000"/>
                <w:lang w:eastAsia="zh-CN"/>
              </w:rPr>
            </w:pPr>
          </w:p>
        </w:tc>
        <w:tc>
          <w:tcPr>
            <w:tcW w:w="3424" w:type="dxa"/>
            <w:vMerge w:val="restart"/>
            <w:vAlign w:val="center"/>
          </w:tcPr>
          <w:p w14:paraId="26C981E7"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无登记本扣1</w:t>
            </w:r>
            <w:r>
              <w:rPr>
                <w:rFonts w:ascii="仿宋" w:eastAsia="仿宋" w:hAnsi="仿宋" w:cs="仿宋"/>
                <w:color w:val="000000"/>
                <w:szCs w:val="21"/>
                <w:lang w:eastAsia="zh-CN"/>
              </w:rPr>
              <w:t>5</w:t>
            </w:r>
            <w:r>
              <w:rPr>
                <w:rFonts w:ascii="仿宋" w:eastAsia="仿宋" w:hAnsi="仿宋" w:cs="仿宋" w:hint="eastAsia"/>
                <w:color w:val="000000"/>
                <w:szCs w:val="21"/>
                <w:lang w:eastAsia="zh-CN"/>
              </w:rPr>
              <w:t>分，登记项目包括初始手术时间、名称、等级、术者信息、手术并发症发生时间、名称、等级以及处理方式，少一项扣2分，扣完为止</w:t>
            </w:r>
          </w:p>
        </w:tc>
        <w:tc>
          <w:tcPr>
            <w:tcW w:w="854" w:type="dxa"/>
            <w:vMerge w:val="restart"/>
            <w:vAlign w:val="center"/>
          </w:tcPr>
          <w:p w14:paraId="1B893E6E"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color w:val="000000"/>
                <w:lang w:eastAsia="zh-CN"/>
              </w:rPr>
              <w:t>15</w:t>
            </w:r>
          </w:p>
        </w:tc>
        <w:tc>
          <w:tcPr>
            <w:tcW w:w="853" w:type="dxa"/>
            <w:vMerge w:val="restart"/>
          </w:tcPr>
          <w:p w14:paraId="7B2CCEAF" w14:textId="77777777" w:rsidR="00844962" w:rsidRDefault="00844962">
            <w:pPr>
              <w:pStyle w:val="TableText"/>
              <w:ind w:left="113"/>
              <w:rPr>
                <w:rFonts w:ascii="仿宋" w:eastAsia="仿宋" w:hAnsi="仿宋" w:cs="仿宋"/>
                <w:color w:val="000000"/>
                <w:lang w:eastAsia="zh-CN"/>
              </w:rPr>
            </w:pPr>
          </w:p>
        </w:tc>
        <w:tc>
          <w:tcPr>
            <w:tcW w:w="1138" w:type="dxa"/>
            <w:vMerge w:val="restart"/>
          </w:tcPr>
          <w:p w14:paraId="01020FC8" w14:textId="77777777" w:rsidR="00844962" w:rsidRDefault="00844962">
            <w:pPr>
              <w:pStyle w:val="TableText"/>
              <w:ind w:left="113"/>
              <w:rPr>
                <w:rFonts w:ascii="仿宋" w:eastAsia="仿宋" w:hAnsi="仿宋" w:cs="仿宋"/>
                <w:color w:val="000000"/>
                <w:lang w:eastAsia="zh-CN"/>
              </w:rPr>
            </w:pPr>
          </w:p>
        </w:tc>
      </w:tr>
      <w:tr w:rsidR="00844962" w14:paraId="4C6A8869" w14:textId="77777777">
        <w:trPr>
          <w:trHeight w:val="1383"/>
        </w:trPr>
        <w:tc>
          <w:tcPr>
            <w:tcW w:w="996" w:type="dxa"/>
            <w:vMerge/>
          </w:tcPr>
          <w:p w14:paraId="4E94BAFE" w14:textId="77777777" w:rsidR="00844962" w:rsidRDefault="00844962">
            <w:pPr>
              <w:ind w:left="113"/>
              <w:rPr>
                <w:rFonts w:ascii="仿宋" w:eastAsia="仿宋" w:hAnsi="仿宋" w:cs="仿宋"/>
                <w:sz w:val="20"/>
                <w:szCs w:val="20"/>
              </w:rPr>
            </w:pPr>
          </w:p>
        </w:tc>
        <w:tc>
          <w:tcPr>
            <w:tcW w:w="1697" w:type="dxa"/>
            <w:vMerge/>
          </w:tcPr>
          <w:p w14:paraId="3AD677D8" w14:textId="77777777" w:rsidR="00844962" w:rsidRDefault="00844962">
            <w:pPr>
              <w:pStyle w:val="TableText"/>
              <w:ind w:left="57"/>
              <w:jc w:val="center"/>
              <w:rPr>
                <w:rFonts w:ascii="仿宋" w:eastAsia="仿宋" w:hAnsi="仿宋" w:cs="仿宋"/>
                <w:color w:val="000000"/>
                <w:lang w:eastAsia="zh-CN"/>
              </w:rPr>
            </w:pPr>
          </w:p>
        </w:tc>
        <w:tc>
          <w:tcPr>
            <w:tcW w:w="2418" w:type="dxa"/>
            <w:vAlign w:val="center"/>
          </w:tcPr>
          <w:p w14:paraId="50C05D94"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再次手术情况</w:t>
            </w:r>
          </w:p>
        </w:tc>
        <w:tc>
          <w:tcPr>
            <w:tcW w:w="1845" w:type="dxa"/>
            <w:vMerge/>
          </w:tcPr>
          <w:p w14:paraId="7ED2D4DF" w14:textId="77777777" w:rsidR="00844962" w:rsidRDefault="00844962">
            <w:pPr>
              <w:pStyle w:val="TableText"/>
              <w:ind w:left="113"/>
              <w:jc w:val="center"/>
              <w:rPr>
                <w:rFonts w:ascii="仿宋" w:eastAsia="仿宋" w:hAnsi="仿宋" w:cs="仿宋"/>
                <w:color w:val="000000"/>
                <w:lang w:eastAsia="zh-CN"/>
              </w:rPr>
            </w:pPr>
          </w:p>
        </w:tc>
        <w:tc>
          <w:tcPr>
            <w:tcW w:w="3424" w:type="dxa"/>
            <w:vMerge/>
            <w:vAlign w:val="center"/>
          </w:tcPr>
          <w:p w14:paraId="793D749B" w14:textId="77777777" w:rsidR="00844962" w:rsidRDefault="00844962">
            <w:pPr>
              <w:pStyle w:val="TableText"/>
              <w:ind w:left="57"/>
              <w:jc w:val="left"/>
              <w:rPr>
                <w:rFonts w:ascii="仿宋" w:eastAsia="仿宋" w:hAnsi="仿宋" w:cs="仿宋"/>
                <w:color w:val="000000"/>
                <w:szCs w:val="21"/>
                <w:lang w:eastAsia="zh-CN"/>
              </w:rPr>
            </w:pPr>
          </w:p>
        </w:tc>
        <w:tc>
          <w:tcPr>
            <w:tcW w:w="854" w:type="dxa"/>
            <w:vMerge/>
            <w:vAlign w:val="center"/>
          </w:tcPr>
          <w:p w14:paraId="45AF596A" w14:textId="77777777" w:rsidR="00844962" w:rsidRDefault="00844962">
            <w:pPr>
              <w:pStyle w:val="TableText"/>
              <w:jc w:val="center"/>
              <w:rPr>
                <w:rFonts w:ascii="仿宋" w:eastAsia="仿宋" w:hAnsi="仿宋" w:cs="仿宋"/>
                <w:color w:val="000000"/>
                <w:lang w:eastAsia="zh-CN"/>
              </w:rPr>
            </w:pPr>
          </w:p>
        </w:tc>
        <w:tc>
          <w:tcPr>
            <w:tcW w:w="853" w:type="dxa"/>
            <w:vMerge/>
          </w:tcPr>
          <w:p w14:paraId="73062221" w14:textId="77777777" w:rsidR="00844962" w:rsidRDefault="00844962">
            <w:pPr>
              <w:pStyle w:val="TableText"/>
              <w:ind w:left="113"/>
              <w:rPr>
                <w:rFonts w:ascii="仿宋" w:eastAsia="仿宋" w:hAnsi="仿宋" w:cs="仿宋"/>
                <w:color w:val="000000"/>
                <w:lang w:eastAsia="zh-CN"/>
              </w:rPr>
            </w:pPr>
          </w:p>
        </w:tc>
        <w:tc>
          <w:tcPr>
            <w:tcW w:w="1138" w:type="dxa"/>
            <w:vMerge/>
          </w:tcPr>
          <w:p w14:paraId="4D583809" w14:textId="77777777" w:rsidR="00844962" w:rsidRDefault="00844962">
            <w:pPr>
              <w:pStyle w:val="TableText"/>
              <w:ind w:left="113"/>
              <w:rPr>
                <w:rFonts w:ascii="仿宋" w:eastAsia="仿宋" w:hAnsi="仿宋" w:cs="仿宋"/>
                <w:color w:val="000000"/>
                <w:lang w:eastAsia="zh-CN"/>
              </w:rPr>
            </w:pPr>
          </w:p>
        </w:tc>
      </w:tr>
      <w:tr w:rsidR="00844962" w14:paraId="4108204F" w14:textId="77777777">
        <w:trPr>
          <w:trHeight w:val="1383"/>
        </w:trPr>
        <w:tc>
          <w:tcPr>
            <w:tcW w:w="996" w:type="dxa"/>
          </w:tcPr>
          <w:p w14:paraId="2E000780" w14:textId="77777777" w:rsidR="00844962" w:rsidRDefault="00844962">
            <w:pPr>
              <w:ind w:left="113"/>
              <w:rPr>
                <w:rFonts w:ascii="仿宋" w:eastAsia="仿宋" w:hAnsi="仿宋" w:cs="仿宋"/>
                <w:sz w:val="20"/>
                <w:szCs w:val="20"/>
              </w:rPr>
            </w:pPr>
          </w:p>
        </w:tc>
        <w:tc>
          <w:tcPr>
            <w:tcW w:w="1697" w:type="dxa"/>
          </w:tcPr>
          <w:p w14:paraId="522C8DCB" w14:textId="77777777" w:rsidR="00844962" w:rsidRDefault="002B7F60">
            <w:pPr>
              <w:pStyle w:val="TableText"/>
              <w:ind w:left="57"/>
              <w:jc w:val="center"/>
              <w:rPr>
                <w:rFonts w:ascii="仿宋" w:eastAsia="仿宋" w:hAnsi="仿宋" w:cs="仿宋"/>
                <w:color w:val="000000"/>
                <w:lang w:eastAsia="zh-CN"/>
              </w:rPr>
            </w:pPr>
            <w:r>
              <w:rPr>
                <w:rFonts w:ascii="仿宋" w:eastAsia="仿宋" w:hAnsi="仿宋" w:cs="仿宋" w:hint="eastAsia"/>
                <w:color w:val="000000"/>
                <w:szCs w:val="21"/>
                <w:lang w:eastAsia="zh-CN"/>
              </w:rPr>
              <w:t>改进目标反馈情况</w:t>
            </w:r>
          </w:p>
        </w:tc>
        <w:tc>
          <w:tcPr>
            <w:tcW w:w="2418" w:type="dxa"/>
            <w:vAlign w:val="center"/>
          </w:tcPr>
          <w:p w14:paraId="12488BDA"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针对改进目标定期召开分析报告会（至少每季度1次）</w:t>
            </w:r>
          </w:p>
        </w:tc>
        <w:tc>
          <w:tcPr>
            <w:tcW w:w="1845" w:type="dxa"/>
            <w:vMerge/>
          </w:tcPr>
          <w:p w14:paraId="0429DB47" w14:textId="77777777" w:rsidR="00844962" w:rsidRDefault="00844962">
            <w:pPr>
              <w:pStyle w:val="TableText"/>
              <w:ind w:left="113"/>
              <w:jc w:val="center"/>
              <w:rPr>
                <w:rFonts w:ascii="仿宋" w:eastAsia="仿宋" w:hAnsi="仿宋" w:cs="仿宋"/>
                <w:color w:val="000000"/>
                <w:lang w:eastAsia="zh-CN"/>
              </w:rPr>
            </w:pPr>
          </w:p>
        </w:tc>
        <w:tc>
          <w:tcPr>
            <w:tcW w:w="3424" w:type="dxa"/>
            <w:vAlign w:val="center"/>
          </w:tcPr>
          <w:p w14:paraId="54CDE54B" w14:textId="77777777" w:rsidR="00844962" w:rsidRDefault="002B7F60">
            <w:pPr>
              <w:pStyle w:val="TableText"/>
              <w:ind w:left="57"/>
              <w:jc w:val="left"/>
              <w:rPr>
                <w:rFonts w:ascii="仿宋" w:eastAsia="仿宋" w:hAnsi="仿宋" w:cs="仿宋"/>
                <w:color w:val="000000"/>
                <w:szCs w:val="21"/>
                <w:lang w:eastAsia="zh-CN"/>
              </w:rPr>
            </w:pPr>
            <w:r>
              <w:rPr>
                <w:rFonts w:ascii="仿宋" w:eastAsia="仿宋" w:hAnsi="仿宋" w:cs="仿宋" w:hint="eastAsia"/>
                <w:color w:val="000000"/>
                <w:szCs w:val="21"/>
                <w:lang w:eastAsia="zh-CN"/>
              </w:rPr>
              <w:t>无改进目标质控分析报告会扣5分，</w:t>
            </w:r>
            <w:r>
              <w:rPr>
                <w:rFonts w:ascii="仿宋" w:eastAsia="仿宋" w:hAnsi="仿宋" w:cs="仿宋" w:hint="eastAsia"/>
                <w:lang w:eastAsia="zh-CN"/>
              </w:rPr>
              <w:t>次数</w:t>
            </w:r>
            <w:r>
              <w:rPr>
                <w:rFonts w:ascii="仿宋" w:eastAsia="仿宋" w:hAnsi="仿宋" w:cs="仿宋"/>
                <w:lang w:eastAsia="zh-CN"/>
              </w:rPr>
              <w:t>＜</w:t>
            </w:r>
            <w:r>
              <w:rPr>
                <w:rFonts w:ascii="仿宋" w:eastAsia="仿宋" w:hAnsi="仿宋" w:cs="仿宋" w:hint="eastAsia"/>
                <w:lang w:eastAsia="zh-CN"/>
              </w:rPr>
              <w:t>4次/年，少1次扣1分</w:t>
            </w:r>
          </w:p>
        </w:tc>
        <w:tc>
          <w:tcPr>
            <w:tcW w:w="854" w:type="dxa"/>
            <w:vAlign w:val="center"/>
          </w:tcPr>
          <w:p w14:paraId="79E2586B" w14:textId="77777777" w:rsidR="00844962" w:rsidRDefault="002B7F60">
            <w:pPr>
              <w:pStyle w:val="TableText"/>
              <w:jc w:val="center"/>
              <w:rPr>
                <w:rFonts w:ascii="仿宋" w:eastAsia="仿宋" w:hAnsi="仿宋" w:cs="仿宋"/>
                <w:color w:val="000000"/>
                <w:lang w:eastAsia="zh-CN"/>
              </w:rPr>
            </w:pPr>
            <w:r>
              <w:rPr>
                <w:rFonts w:ascii="仿宋" w:eastAsia="仿宋" w:hAnsi="仿宋" w:cs="仿宋" w:hint="eastAsia"/>
                <w:color w:val="000000"/>
                <w:lang w:eastAsia="zh-CN"/>
              </w:rPr>
              <w:t>5</w:t>
            </w:r>
          </w:p>
        </w:tc>
        <w:tc>
          <w:tcPr>
            <w:tcW w:w="853" w:type="dxa"/>
          </w:tcPr>
          <w:p w14:paraId="7B66E978" w14:textId="77777777" w:rsidR="00844962" w:rsidRDefault="00844962">
            <w:pPr>
              <w:pStyle w:val="TableText"/>
              <w:ind w:left="113"/>
              <w:rPr>
                <w:rFonts w:ascii="仿宋" w:eastAsia="仿宋" w:hAnsi="仿宋" w:cs="仿宋"/>
                <w:color w:val="000000"/>
                <w:lang w:eastAsia="zh-CN"/>
              </w:rPr>
            </w:pPr>
          </w:p>
        </w:tc>
        <w:tc>
          <w:tcPr>
            <w:tcW w:w="1138" w:type="dxa"/>
          </w:tcPr>
          <w:p w14:paraId="36179050" w14:textId="77777777" w:rsidR="00844962" w:rsidRDefault="00844962">
            <w:pPr>
              <w:pStyle w:val="TableText"/>
              <w:ind w:left="113"/>
              <w:rPr>
                <w:rFonts w:ascii="仿宋" w:eastAsia="仿宋" w:hAnsi="仿宋" w:cs="仿宋"/>
                <w:color w:val="000000"/>
                <w:lang w:eastAsia="zh-CN"/>
              </w:rPr>
            </w:pPr>
          </w:p>
        </w:tc>
      </w:tr>
    </w:tbl>
    <w:p w14:paraId="71E4A6A3" w14:textId="77777777" w:rsidR="00844962" w:rsidRDefault="00844962">
      <w:pPr>
        <w:pStyle w:val="a0"/>
        <w:ind w:firstLineChars="0" w:firstLine="0"/>
      </w:pPr>
    </w:p>
    <w:p w14:paraId="596A729D" w14:textId="77777777" w:rsidR="00844962" w:rsidRDefault="00844962">
      <w:pPr>
        <w:pStyle w:val="a0"/>
      </w:pPr>
    </w:p>
    <w:p w14:paraId="339C2D91" w14:textId="77777777" w:rsidR="00844962" w:rsidRDefault="00844962">
      <w:pPr>
        <w:pStyle w:val="a0"/>
      </w:pPr>
    </w:p>
    <w:p w14:paraId="56EBDB8F" w14:textId="77777777" w:rsidR="00844962" w:rsidRDefault="00844962">
      <w:pPr>
        <w:pStyle w:val="a0"/>
        <w:sectPr w:rsidR="00844962">
          <w:footerReference w:type="default" r:id="rId7"/>
          <w:pgSz w:w="16821" w:h="11883" w:orient="landscape"/>
          <w:pgMar w:top="1440" w:right="1800" w:bottom="1440" w:left="1800" w:header="0" w:footer="1310" w:gutter="0"/>
          <w:cols w:space="720"/>
          <w:docGrid w:linePitch="286"/>
        </w:sectPr>
      </w:pPr>
    </w:p>
    <w:p w14:paraId="5C2E0DE7" w14:textId="77777777" w:rsidR="00844962" w:rsidRDefault="002B7F60">
      <w:pPr>
        <w:rPr>
          <w:rFonts w:ascii="黑体" w:eastAsia="黑体" w:hAnsi="黑体" w:cs="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color w:val="000000"/>
          <w:sz w:val="32"/>
          <w:szCs w:val="32"/>
        </w:rPr>
        <w:t>3</w:t>
      </w:r>
    </w:p>
    <w:p w14:paraId="6DD84D74" w14:textId="77777777" w:rsidR="00844962" w:rsidRDefault="002B7F60">
      <w:pPr>
        <w:spacing w:line="580" w:lineRule="exact"/>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t>2024年河南省妇科专业围术期管理考核评价细则</w:t>
      </w:r>
    </w:p>
    <w:p w14:paraId="1E20429E" w14:textId="3CE814B2" w:rsidR="00844962" w:rsidRDefault="002B7F60">
      <w:pPr>
        <w:spacing w:before="229" w:line="228" w:lineRule="auto"/>
        <w:ind w:left="745"/>
        <w:rPr>
          <w:rFonts w:ascii="仿宋" w:eastAsia="仿宋" w:hAnsi="仿宋" w:cs="仿宋"/>
          <w:spacing w:val="-6"/>
          <w:position w:val="-1"/>
          <w:sz w:val="32"/>
          <w:szCs w:val="32"/>
        </w:rPr>
      </w:pPr>
      <w:r>
        <w:rPr>
          <w:rFonts w:ascii="仿宋" w:eastAsia="仿宋" w:hAnsi="仿宋" w:cs="仿宋" w:hint="eastAsia"/>
          <w:spacing w:val="-6"/>
          <w:sz w:val="32"/>
          <w:szCs w:val="32"/>
        </w:rPr>
        <w:t xml:space="preserve">医疗机构名称：                                   </w:t>
      </w:r>
      <w:r>
        <w:rPr>
          <w:rFonts w:ascii="仿宋" w:eastAsia="仿宋" w:hAnsi="仿宋" w:cs="仿宋" w:hint="eastAsia"/>
          <w:spacing w:val="-6"/>
          <w:position w:val="-1"/>
          <w:sz w:val="32"/>
          <w:szCs w:val="32"/>
        </w:rPr>
        <w:t>评委：</w:t>
      </w:r>
    </w:p>
    <w:tbl>
      <w:tblPr>
        <w:tblStyle w:val="aa"/>
        <w:tblW w:w="15312" w:type="dxa"/>
        <w:tblLayout w:type="fixed"/>
        <w:tblLook w:val="04A0" w:firstRow="1" w:lastRow="0" w:firstColumn="1" w:lastColumn="0" w:noHBand="0" w:noVBand="1"/>
      </w:tblPr>
      <w:tblGrid>
        <w:gridCol w:w="429"/>
        <w:gridCol w:w="984"/>
        <w:gridCol w:w="903"/>
        <w:gridCol w:w="1540"/>
        <w:gridCol w:w="1630"/>
        <w:gridCol w:w="720"/>
        <w:gridCol w:w="900"/>
        <w:gridCol w:w="690"/>
        <w:gridCol w:w="920"/>
        <w:gridCol w:w="760"/>
        <w:gridCol w:w="867"/>
        <w:gridCol w:w="913"/>
        <w:gridCol w:w="880"/>
        <w:gridCol w:w="790"/>
        <w:gridCol w:w="850"/>
        <w:gridCol w:w="890"/>
        <w:gridCol w:w="646"/>
      </w:tblGrid>
      <w:tr w:rsidR="001F5036" w14:paraId="0EF81529" w14:textId="77777777" w:rsidTr="001F5036">
        <w:trPr>
          <w:trHeight w:val="240"/>
        </w:trPr>
        <w:tc>
          <w:tcPr>
            <w:tcW w:w="429" w:type="dxa"/>
            <w:vMerge w:val="restart"/>
            <w:vAlign w:val="center"/>
          </w:tcPr>
          <w:p w14:paraId="69E2F979"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编号</w:t>
            </w:r>
          </w:p>
        </w:tc>
        <w:tc>
          <w:tcPr>
            <w:tcW w:w="984" w:type="dxa"/>
            <w:vMerge w:val="restart"/>
            <w:vAlign w:val="center"/>
          </w:tcPr>
          <w:p w14:paraId="4389997B"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病历</w:t>
            </w:r>
          </w:p>
          <w:p w14:paraId="10D1ED8F"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来源</w:t>
            </w:r>
          </w:p>
        </w:tc>
        <w:tc>
          <w:tcPr>
            <w:tcW w:w="903" w:type="dxa"/>
            <w:vMerge w:val="restart"/>
            <w:vAlign w:val="center"/>
          </w:tcPr>
          <w:p w14:paraId="609353AD"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病案号</w:t>
            </w:r>
          </w:p>
        </w:tc>
        <w:tc>
          <w:tcPr>
            <w:tcW w:w="1540" w:type="dxa"/>
            <w:vMerge w:val="restart"/>
            <w:vAlign w:val="center"/>
          </w:tcPr>
          <w:p w14:paraId="0EFDEDB1"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主要诊断名称</w:t>
            </w:r>
          </w:p>
        </w:tc>
        <w:tc>
          <w:tcPr>
            <w:tcW w:w="1630" w:type="dxa"/>
            <w:vMerge w:val="restart"/>
            <w:vAlign w:val="center"/>
          </w:tcPr>
          <w:p w14:paraId="3E944A9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主要手术名称</w:t>
            </w:r>
          </w:p>
        </w:tc>
        <w:tc>
          <w:tcPr>
            <w:tcW w:w="2310" w:type="dxa"/>
            <w:gridSpan w:val="3"/>
            <w:vAlign w:val="center"/>
          </w:tcPr>
          <w:p w14:paraId="59FF1C0F" w14:textId="77777777" w:rsidR="001F5036" w:rsidRDefault="001F5036" w:rsidP="00B10BA6">
            <w:pPr>
              <w:spacing w:line="226" w:lineRule="exact"/>
              <w:jc w:val="center"/>
              <w:rPr>
                <w:rFonts w:ascii="仿宋" w:eastAsia="仿宋" w:hAnsi="仿宋"/>
                <w:szCs w:val="21"/>
              </w:rPr>
            </w:pPr>
            <w:r>
              <w:rPr>
                <w:rFonts w:ascii="仿宋" w:eastAsia="仿宋" w:hAnsi="仿宋" w:cs="仿宋" w:hint="eastAsia"/>
                <w:color w:val="000000"/>
                <w:szCs w:val="21"/>
              </w:rPr>
              <w:t>术前评估充分</w:t>
            </w:r>
          </w:p>
        </w:tc>
        <w:tc>
          <w:tcPr>
            <w:tcW w:w="1680" w:type="dxa"/>
            <w:gridSpan w:val="2"/>
            <w:vAlign w:val="center"/>
          </w:tcPr>
          <w:p w14:paraId="2AE4600A"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术前血栓风险评估及预防</w:t>
            </w:r>
          </w:p>
        </w:tc>
        <w:tc>
          <w:tcPr>
            <w:tcW w:w="867" w:type="dxa"/>
            <w:vMerge w:val="restart"/>
            <w:vAlign w:val="center"/>
          </w:tcPr>
          <w:p w14:paraId="16452B63" w14:textId="77777777" w:rsidR="001F5036" w:rsidRDefault="001F5036" w:rsidP="00B10BA6">
            <w:pPr>
              <w:spacing w:line="226" w:lineRule="exact"/>
              <w:rPr>
                <w:rFonts w:ascii="仿宋" w:eastAsia="仿宋" w:hAnsi="仿宋"/>
                <w:szCs w:val="21"/>
              </w:rPr>
            </w:pPr>
            <w:r>
              <w:rPr>
                <w:rFonts w:ascii="仿宋" w:eastAsia="仿宋" w:hAnsi="仿宋" w:hint="eastAsia"/>
                <w:szCs w:val="21"/>
              </w:rPr>
              <w:t>手术指征的把握是否合适</w:t>
            </w:r>
          </w:p>
        </w:tc>
        <w:tc>
          <w:tcPr>
            <w:tcW w:w="913" w:type="dxa"/>
            <w:vMerge w:val="restart"/>
            <w:vAlign w:val="center"/>
          </w:tcPr>
          <w:p w14:paraId="769E40F0" w14:textId="77777777" w:rsidR="001F5036" w:rsidRDefault="001F5036" w:rsidP="00B10BA6">
            <w:pPr>
              <w:spacing w:line="226" w:lineRule="exact"/>
              <w:rPr>
                <w:rFonts w:ascii="仿宋" w:eastAsia="仿宋" w:hAnsi="仿宋"/>
                <w:szCs w:val="21"/>
              </w:rPr>
            </w:pPr>
            <w:r>
              <w:rPr>
                <w:rFonts w:ascii="仿宋" w:eastAsia="仿宋" w:hAnsi="仿宋" w:hint="eastAsia"/>
                <w:szCs w:val="21"/>
              </w:rPr>
              <w:t>按时完成术前讨论</w:t>
            </w:r>
          </w:p>
        </w:tc>
        <w:tc>
          <w:tcPr>
            <w:tcW w:w="880" w:type="dxa"/>
            <w:vMerge w:val="restart"/>
            <w:vAlign w:val="center"/>
          </w:tcPr>
          <w:p w14:paraId="302E3E6F"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手术术者资质匹配</w:t>
            </w:r>
          </w:p>
        </w:tc>
        <w:tc>
          <w:tcPr>
            <w:tcW w:w="790" w:type="dxa"/>
            <w:vMerge w:val="restart"/>
            <w:vAlign w:val="center"/>
          </w:tcPr>
          <w:p w14:paraId="791DFCEA"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手术三方核查表</w:t>
            </w:r>
          </w:p>
        </w:tc>
        <w:tc>
          <w:tcPr>
            <w:tcW w:w="850" w:type="dxa"/>
            <w:vMerge w:val="restart"/>
            <w:vAlign w:val="center"/>
          </w:tcPr>
          <w:p w14:paraId="0E7C9FF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合并症会诊记录</w:t>
            </w:r>
          </w:p>
        </w:tc>
        <w:tc>
          <w:tcPr>
            <w:tcW w:w="890" w:type="dxa"/>
            <w:vMerge w:val="restart"/>
          </w:tcPr>
          <w:p w14:paraId="5E124D81"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M</w:t>
            </w:r>
            <w:r>
              <w:rPr>
                <w:rFonts w:ascii="仿宋" w:eastAsia="仿宋" w:hAnsi="仿宋"/>
                <w:szCs w:val="21"/>
              </w:rPr>
              <w:t>DT</w:t>
            </w:r>
            <w:r>
              <w:rPr>
                <w:rFonts w:ascii="仿宋" w:eastAsia="仿宋" w:hAnsi="仿宋" w:hint="eastAsia"/>
                <w:szCs w:val="21"/>
              </w:rPr>
              <w:t>讨论记录（M</w:t>
            </w:r>
            <w:r>
              <w:rPr>
                <w:rFonts w:ascii="仿宋" w:eastAsia="仿宋" w:hAnsi="仿宋"/>
                <w:szCs w:val="21"/>
              </w:rPr>
              <w:t>DT</w:t>
            </w:r>
            <w:r>
              <w:rPr>
                <w:rFonts w:ascii="仿宋" w:eastAsia="仿宋" w:hAnsi="仿宋" w:hint="eastAsia"/>
                <w:szCs w:val="21"/>
              </w:rPr>
              <w:t>病历填写此栏）</w:t>
            </w:r>
          </w:p>
        </w:tc>
        <w:tc>
          <w:tcPr>
            <w:tcW w:w="646" w:type="dxa"/>
            <w:vMerge w:val="restart"/>
            <w:vAlign w:val="center"/>
          </w:tcPr>
          <w:p w14:paraId="7F342839"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疑难病例讨论记录</w:t>
            </w:r>
          </w:p>
        </w:tc>
      </w:tr>
      <w:tr w:rsidR="001F5036" w14:paraId="6737CC8A" w14:textId="77777777" w:rsidTr="001F5036">
        <w:trPr>
          <w:trHeight w:val="422"/>
        </w:trPr>
        <w:tc>
          <w:tcPr>
            <w:tcW w:w="429" w:type="dxa"/>
            <w:vMerge/>
            <w:vAlign w:val="center"/>
          </w:tcPr>
          <w:p w14:paraId="5E508283" w14:textId="77777777" w:rsidR="001F5036" w:rsidRDefault="001F5036" w:rsidP="00B10BA6">
            <w:pPr>
              <w:spacing w:line="226" w:lineRule="exact"/>
              <w:jc w:val="center"/>
              <w:rPr>
                <w:rFonts w:ascii="仿宋" w:eastAsia="仿宋" w:hAnsi="仿宋"/>
                <w:szCs w:val="21"/>
              </w:rPr>
            </w:pPr>
          </w:p>
        </w:tc>
        <w:tc>
          <w:tcPr>
            <w:tcW w:w="984" w:type="dxa"/>
            <w:vMerge/>
          </w:tcPr>
          <w:p w14:paraId="51ABB368" w14:textId="77777777" w:rsidR="001F5036" w:rsidRDefault="001F5036" w:rsidP="00B10BA6">
            <w:pPr>
              <w:spacing w:line="226" w:lineRule="exact"/>
              <w:jc w:val="center"/>
              <w:rPr>
                <w:rFonts w:ascii="仿宋" w:eastAsia="仿宋" w:hAnsi="仿宋"/>
                <w:szCs w:val="21"/>
              </w:rPr>
            </w:pPr>
          </w:p>
        </w:tc>
        <w:tc>
          <w:tcPr>
            <w:tcW w:w="903" w:type="dxa"/>
            <w:vMerge/>
            <w:vAlign w:val="center"/>
          </w:tcPr>
          <w:p w14:paraId="430E7220" w14:textId="77777777" w:rsidR="001F5036" w:rsidRDefault="001F5036" w:rsidP="00B10BA6">
            <w:pPr>
              <w:spacing w:line="226" w:lineRule="exact"/>
              <w:jc w:val="center"/>
              <w:rPr>
                <w:rFonts w:ascii="仿宋" w:eastAsia="仿宋" w:hAnsi="仿宋"/>
                <w:szCs w:val="21"/>
              </w:rPr>
            </w:pPr>
          </w:p>
        </w:tc>
        <w:tc>
          <w:tcPr>
            <w:tcW w:w="1540" w:type="dxa"/>
            <w:vMerge/>
            <w:vAlign w:val="center"/>
          </w:tcPr>
          <w:p w14:paraId="1C3D0B32" w14:textId="77777777" w:rsidR="001F5036" w:rsidRDefault="001F5036" w:rsidP="00B10BA6">
            <w:pPr>
              <w:spacing w:line="226" w:lineRule="exact"/>
              <w:jc w:val="center"/>
              <w:rPr>
                <w:rFonts w:ascii="仿宋" w:eastAsia="仿宋" w:hAnsi="仿宋"/>
                <w:szCs w:val="21"/>
              </w:rPr>
            </w:pPr>
          </w:p>
        </w:tc>
        <w:tc>
          <w:tcPr>
            <w:tcW w:w="1630" w:type="dxa"/>
            <w:vMerge/>
            <w:vAlign w:val="center"/>
          </w:tcPr>
          <w:p w14:paraId="6CE34145" w14:textId="77777777" w:rsidR="001F5036" w:rsidRDefault="001F5036" w:rsidP="00B10BA6">
            <w:pPr>
              <w:spacing w:line="226" w:lineRule="exact"/>
              <w:jc w:val="center"/>
              <w:rPr>
                <w:rFonts w:ascii="仿宋" w:eastAsia="仿宋" w:hAnsi="仿宋"/>
                <w:szCs w:val="21"/>
              </w:rPr>
            </w:pPr>
          </w:p>
        </w:tc>
        <w:tc>
          <w:tcPr>
            <w:tcW w:w="720" w:type="dxa"/>
            <w:vAlign w:val="center"/>
          </w:tcPr>
          <w:p w14:paraId="654BF88A" w14:textId="77777777" w:rsidR="001F5036" w:rsidRDefault="001F5036" w:rsidP="00B10BA6">
            <w:pPr>
              <w:spacing w:line="226" w:lineRule="exact"/>
              <w:rPr>
                <w:rFonts w:ascii="仿宋" w:eastAsia="仿宋" w:hAnsi="仿宋"/>
                <w:szCs w:val="21"/>
              </w:rPr>
            </w:pPr>
            <w:r>
              <w:rPr>
                <w:rFonts w:ascii="仿宋" w:eastAsia="仿宋" w:hAnsi="仿宋" w:hint="eastAsia"/>
                <w:szCs w:val="21"/>
              </w:rPr>
              <w:t>病史的采集</w:t>
            </w:r>
          </w:p>
        </w:tc>
        <w:tc>
          <w:tcPr>
            <w:tcW w:w="900" w:type="dxa"/>
            <w:vAlign w:val="center"/>
          </w:tcPr>
          <w:p w14:paraId="2E8AA55E" w14:textId="77777777" w:rsidR="001F5036" w:rsidRDefault="001F5036" w:rsidP="00B10BA6">
            <w:pPr>
              <w:spacing w:line="226" w:lineRule="exact"/>
              <w:rPr>
                <w:rFonts w:ascii="仿宋" w:eastAsia="仿宋" w:hAnsi="仿宋"/>
                <w:szCs w:val="21"/>
              </w:rPr>
            </w:pPr>
            <w:r>
              <w:rPr>
                <w:rFonts w:ascii="仿宋" w:eastAsia="仿宋" w:hAnsi="仿宋" w:cs="仿宋" w:hint="eastAsia"/>
                <w:color w:val="000000"/>
                <w:szCs w:val="21"/>
              </w:rPr>
              <w:t>辅助检查的完善</w:t>
            </w:r>
          </w:p>
        </w:tc>
        <w:tc>
          <w:tcPr>
            <w:tcW w:w="690" w:type="dxa"/>
            <w:vAlign w:val="center"/>
          </w:tcPr>
          <w:p w14:paraId="17F6DBD2" w14:textId="77777777" w:rsidR="001F5036" w:rsidRDefault="001F5036" w:rsidP="00B10BA6">
            <w:pPr>
              <w:spacing w:line="226" w:lineRule="exact"/>
              <w:jc w:val="center"/>
              <w:rPr>
                <w:rFonts w:ascii="仿宋" w:eastAsia="仿宋" w:hAnsi="仿宋"/>
                <w:szCs w:val="21"/>
              </w:rPr>
            </w:pPr>
            <w:r>
              <w:rPr>
                <w:rFonts w:ascii="仿宋" w:eastAsia="仿宋" w:hAnsi="仿宋" w:cs="仿宋" w:hint="eastAsia"/>
                <w:color w:val="000000"/>
                <w:szCs w:val="21"/>
              </w:rPr>
              <w:t>术前诊断准确</w:t>
            </w:r>
          </w:p>
        </w:tc>
        <w:tc>
          <w:tcPr>
            <w:tcW w:w="920" w:type="dxa"/>
            <w:vAlign w:val="center"/>
          </w:tcPr>
          <w:p w14:paraId="745BC481"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有评估</w:t>
            </w:r>
          </w:p>
        </w:tc>
        <w:tc>
          <w:tcPr>
            <w:tcW w:w="760" w:type="dxa"/>
            <w:vAlign w:val="center"/>
          </w:tcPr>
          <w:p w14:paraId="7F8E720F" w14:textId="77777777" w:rsidR="001F5036" w:rsidRDefault="001F5036" w:rsidP="00B10BA6">
            <w:pPr>
              <w:spacing w:line="226" w:lineRule="exact"/>
              <w:rPr>
                <w:rFonts w:ascii="仿宋" w:eastAsia="仿宋" w:hAnsi="仿宋"/>
                <w:szCs w:val="21"/>
              </w:rPr>
            </w:pPr>
            <w:r>
              <w:rPr>
                <w:rFonts w:ascii="仿宋" w:eastAsia="仿宋" w:hAnsi="仿宋" w:hint="eastAsia"/>
                <w:szCs w:val="21"/>
              </w:rPr>
              <w:t>有预防措施</w:t>
            </w:r>
          </w:p>
        </w:tc>
        <w:tc>
          <w:tcPr>
            <w:tcW w:w="867" w:type="dxa"/>
            <w:vMerge/>
            <w:vAlign w:val="center"/>
          </w:tcPr>
          <w:p w14:paraId="16BAAA8E" w14:textId="77777777" w:rsidR="001F5036" w:rsidRDefault="001F5036" w:rsidP="00B10BA6">
            <w:pPr>
              <w:spacing w:line="226" w:lineRule="exact"/>
              <w:jc w:val="center"/>
              <w:rPr>
                <w:rFonts w:ascii="仿宋" w:eastAsia="仿宋" w:hAnsi="仿宋"/>
                <w:szCs w:val="21"/>
              </w:rPr>
            </w:pPr>
          </w:p>
        </w:tc>
        <w:tc>
          <w:tcPr>
            <w:tcW w:w="913" w:type="dxa"/>
            <w:vMerge/>
            <w:vAlign w:val="center"/>
          </w:tcPr>
          <w:p w14:paraId="122DBBDE" w14:textId="77777777" w:rsidR="001F5036" w:rsidRDefault="001F5036" w:rsidP="00B10BA6">
            <w:pPr>
              <w:spacing w:line="226" w:lineRule="exact"/>
              <w:jc w:val="center"/>
              <w:rPr>
                <w:rFonts w:ascii="仿宋" w:eastAsia="仿宋" w:hAnsi="仿宋"/>
                <w:szCs w:val="21"/>
              </w:rPr>
            </w:pPr>
          </w:p>
        </w:tc>
        <w:tc>
          <w:tcPr>
            <w:tcW w:w="880" w:type="dxa"/>
            <w:vMerge/>
          </w:tcPr>
          <w:p w14:paraId="7F8CE28D" w14:textId="77777777" w:rsidR="001F5036" w:rsidRDefault="001F5036" w:rsidP="00B10BA6">
            <w:pPr>
              <w:spacing w:line="226" w:lineRule="exact"/>
              <w:jc w:val="center"/>
              <w:rPr>
                <w:rFonts w:ascii="仿宋" w:eastAsia="仿宋" w:hAnsi="仿宋"/>
                <w:szCs w:val="21"/>
              </w:rPr>
            </w:pPr>
          </w:p>
        </w:tc>
        <w:tc>
          <w:tcPr>
            <w:tcW w:w="790" w:type="dxa"/>
            <w:vMerge/>
            <w:vAlign w:val="center"/>
          </w:tcPr>
          <w:p w14:paraId="5ADC302F" w14:textId="77777777" w:rsidR="001F5036" w:rsidRDefault="001F5036" w:rsidP="00B10BA6">
            <w:pPr>
              <w:spacing w:line="226" w:lineRule="exact"/>
              <w:jc w:val="center"/>
              <w:rPr>
                <w:rFonts w:ascii="仿宋" w:eastAsia="仿宋" w:hAnsi="仿宋"/>
                <w:szCs w:val="21"/>
              </w:rPr>
            </w:pPr>
          </w:p>
        </w:tc>
        <w:tc>
          <w:tcPr>
            <w:tcW w:w="850" w:type="dxa"/>
            <w:vMerge/>
            <w:vAlign w:val="center"/>
          </w:tcPr>
          <w:p w14:paraId="4C3169BE" w14:textId="77777777" w:rsidR="001F5036" w:rsidRDefault="001F5036" w:rsidP="00B10BA6">
            <w:pPr>
              <w:spacing w:line="226" w:lineRule="exact"/>
              <w:jc w:val="center"/>
              <w:rPr>
                <w:rFonts w:ascii="仿宋" w:eastAsia="仿宋" w:hAnsi="仿宋"/>
                <w:szCs w:val="21"/>
              </w:rPr>
            </w:pPr>
          </w:p>
        </w:tc>
        <w:tc>
          <w:tcPr>
            <w:tcW w:w="890" w:type="dxa"/>
            <w:vMerge/>
          </w:tcPr>
          <w:p w14:paraId="1EB282BB" w14:textId="77777777" w:rsidR="001F5036" w:rsidRDefault="001F5036" w:rsidP="00B10BA6">
            <w:pPr>
              <w:spacing w:line="226" w:lineRule="exact"/>
              <w:jc w:val="center"/>
              <w:rPr>
                <w:rFonts w:ascii="仿宋" w:eastAsia="仿宋" w:hAnsi="仿宋"/>
                <w:szCs w:val="21"/>
              </w:rPr>
            </w:pPr>
          </w:p>
        </w:tc>
        <w:tc>
          <w:tcPr>
            <w:tcW w:w="646" w:type="dxa"/>
            <w:vMerge/>
          </w:tcPr>
          <w:p w14:paraId="414DF834" w14:textId="77777777" w:rsidR="001F5036" w:rsidRDefault="001F5036" w:rsidP="00B10BA6">
            <w:pPr>
              <w:spacing w:line="226" w:lineRule="exact"/>
              <w:jc w:val="center"/>
              <w:rPr>
                <w:rFonts w:ascii="仿宋" w:eastAsia="仿宋" w:hAnsi="仿宋"/>
                <w:szCs w:val="21"/>
              </w:rPr>
            </w:pPr>
          </w:p>
        </w:tc>
      </w:tr>
      <w:tr w:rsidR="001F5036" w14:paraId="012EB7D1" w14:textId="77777777" w:rsidTr="001F5036">
        <w:trPr>
          <w:trHeight w:val="397"/>
        </w:trPr>
        <w:tc>
          <w:tcPr>
            <w:tcW w:w="429" w:type="dxa"/>
            <w:vAlign w:val="center"/>
          </w:tcPr>
          <w:p w14:paraId="62AEA851"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1</w:t>
            </w:r>
          </w:p>
        </w:tc>
        <w:tc>
          <w:tcPr>
            <w:tcW w:w="984" w:type="dxa"/>
            <w:vMerge w:val="restart"/>
            <w:vAlign w:val="center"/>
          </w:tcPr>
          <w:p w14:paraId="617C11A0" w14:textId="5EBA8403" w:rsidR="001F5036" w:rsidRDefault="001F5036" w:rsidP="00B10BA6">
            <w:pPr>
              <w:spacing w:line="226" w:lineRule="exact"/>
              <w:rPr>
                <w:rFonts w:ascii="仿宋" w:eastAsia="仿宋" w:hAnsi="仿宋"/>
                <w:szCs w:val="21"/>
              </w:rPr>
            </w:pPr>
            <w:r>
              <w:rPr>
                <w:rFonts w:ascii="仿宋" w:eastAsia="仿宋" w:hAnsi="仿宋" w:hint="eastAsia"/>
                <w:szCs w:val="21"/>
              </w:rPr>
              <w:t>现场抽查</w:t>
            </w:r>
            <w:r w:rsidR="00A649C5">
              <w:rPr>
                <w:rFonts w:ascii="仿宋" w:eastAsia="仿宋" w:hAnsi="仿宋" w:hint="eastAsia"/>
                <w:szCs w:val="21"/>
              </w:rPr>
              <w:t>2</w:t>
            </w:r>
            <w:r w:rsidR="00A649C5">
              <w:rPr>
                <w:rFonts w:ascii="仿宋" w:eastAsia="仿宋" w:hAnsi="仿宋"/>
                <w:szCs w:val="21"/>
              </w:rPr>
              <w:t>024</w:t>
            </w:r>
            <w:r w:rsidR="00A649C5">
              <w:rPr>
                <w:rFonts w:ascii="仿宋" w:eastAsia="仿宋" w:hAnsi="仿宋" w:hint="eastAsia"/>
                <w:szCs w:val="21"/>
              </w:rPr>
              <w:t>年</w:t>
            </w:r>
            <w:r>
              <w:rPr>
                <w:rFonts w:ascii="仿宋" w:eastAsia="仿宋" w:hAnsi="仿宋"/>
                <w:szCs w:val="21"/>
              </w:rPr>
              <w:t>10</w:t>
            </w:r>
            <w:r>
              <w:rPr>
                <w:rFonts w:ascii="仿宋" w:eastAsia="仿宋" w:hAnsi="仿宋" w:hint="eastAsia"/>
                <w:szCs w:val="21"/>
              </w:rPr>
              <w:t>份有合并症的三四级手术病历资料，其中包括至少5份涉及多学科病历</w:t>
            </w:r>
          </w:p>
          <w:p w14:paraId="6FBD1E09" w14:textId="77777777" w:rsidR="001F5036" w:rsidRDefault="001F5036" w:rsidP="00B10BA6">
            <w:pPr>
              <w:spacing w:line="226" w:lineRule="exact"/>
              <w:rPr>
                <w:rFonts w:ascii="仿宋" w:eastAsia="仿宋" w:hAnsi="仿宋"/>
                <w:szCs w:val="21"/>
              </w:rPr>
            </w:pPr>
          </w:p>
        </w:tc>
        <w:tc>
          <w:tcPr>
            <w:tcW w:w="903" w:type="dxa"/>
            <w:vAlign w:val="center"/>
          </w:tcPr>
          <w:p w14:paraId="45362339" w14:textId="77777777" w:rsidR="001F5036" w:rsidRDefault="001F5036" w:rsidP="00B10BA6">
            <w:pPr>
              <w:spacing w:line="226" w:lineRule="exact"/>
              <w:jc w:val="center"/>
              <w:rPr>
                <w:rFonts w:ascii="仿宋" w:eastAsia="仿宋" w:hAnsi="仿宋"/>
                <w:szCs w:val="21"/>
              </w:rPr>
            </w:pPr>
          </w:p>
        </w:tc>
        <w:tc>
          <w:tcPr>
            <w:tcW w:w="1540" w:type="dxa"/>
            <w:vAlign w:val="center"/>
          </w:tcPr>
          <w:p w14:paraId="48F22789" w14:textId="77777777" w:rsidR="001F5036" w:rsidRDefault="001F5036" w:rsidP="00B10BA6">
            <w:pPr>
              <w:spacing w:line="226" w:lineRule="exact"/>
              <w:jc w:val="center"/>
              <w:rPr>
                <w:rFonts w:ascii="仿宋" w:eastAsia="仿宋" w:hAnsi="仿宋"/>
                <w:szCs w:val="21"/>
              </w:rPr>
            </w:pPr>
          </w:p>
        </w:tc>
        <w:tc>
          <w:tcPr>
            <w:tcW w:w="1630" w:type="dxa"/>
            <w:vAlign w:val="center"/>
          </w:tcPr>
          <w:p w14:paraId="0CE386D8" w14:textId="77777777" w:rsidR="001F5036" w:rsidRDefault="001F5036" w:rsidP="00B10BA6">
            <w:pPr>
              <w:spacing w:line="226" w:lineRule="exact"/>
              <w:jc w:val="center"/>
              <w:rPr>
                <w:rFonts w:ascii="仿宋" w:eastAsia="仿宋" w:hAnsi="仿宋"/>
                <w:szCs w:val="21"/>
              </w:rPr>
            </w:pPr>
          </w:p>
        </w:tc>
        <w:tc>
          <w:tcPr>
            <w:tcW w:w="720" w:type="dxa"/>
            <w:vAlign w:val="center"/>
          </w:tcPr>
          <w:p w14:paraId="0FB8B84E"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00" w:type="dxa"/>
            <w:vAlign w:val="center"/>
          </w:tcPr>
          <w:p w14:paraId="3C8345C7"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690" w:type="dxa"/>
            <w:vAlign w:val="center"/>
          </w:tcPr>
          <w:p w14:paraId="1318BB09"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20" w:type="dxa"/>
            <w:vAlign w:val="center"/>
          </w:tcPr>
          <w:p w14:paraId="36CC16A5"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760" w:type="dxa"/>
            <w:vAlign w:val="center"/>
          </w:tcPr>
          <w:p w14:paraId="4E8D91A1"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67" w:type="dxa"/>
            <w:vAlign w:val="center"/>
          </w:tcPr>
          <w:p w14:paraId="2818B797"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13" w:type="dxa"/>
            <w:vAlign w:val="center"/>
          </w:tcPr>
          <w:p w14:paraId="5747D71F"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80" w:type="dxa"/>
            <w:vAlign w:val="center"/>
          </w:tcPr>
          <w:p w14:paraId="7A14B419"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790" w:type="dxa"/>
            <w:vAlign w:val="center"/>
          </w:tcPr>
          <w:p w14:paraId="074E1C3F"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50" w:type="dxa"/>
            <w:vAlign w:val="center"/>
          </w:tcPr>
          <w:p w14:paraId="5A9E456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90" w:type="dxa"/>
            <w:vAlign w:val="center"/>
          </w:tcPr>
          <w:p w14:paraId="04DA2458"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646" w:type="dxa"/>
            <w:vMerge w:val="restart"/>
            <w:shd w:val="clear" w:color="auto" w:fill="D9D9D9" w:themeFill="background1" w:themeFillShade="D9"/>
            <w:vAlign w:val="center"/>
          </w:tcPr>
          <w:p w14:paraId="3FB0EADB" w14:textId="77777777" w:rsidR="001F5036" w:rsidRDefault="001F5036" w:rsidP="00B10BA6">
            <w:pPr>
              <w:spacing w:line="226" w:lineRule="exact"/>
              <w:jc w:val="center"/>
              <w:rPr>
                <w:rFonts w:ascii="仿宋" w:eastAsia="仿宋" w:hAnsi="仿宋"/>
                <w:szCs w:val="21"/>
              </w:rPr>
            </w:pPr>
          </w:p>
        </w:tc>
      </w:tr>
      <w:tr w:rsidR="001F5036" w14:paraId="413396C0" w14:textId="77777777" w:rsidTr="001F5036">
        <w:trPr>
          <w:trHeight w:val="397"/>
        </w:trPr>
        <w:tc>
          <w:tcPr>
            <w:tcW w:w="429" w:type="dxa"/>
            <w:vAlign w:val="center"/>
          </w:tcPr>
          <w:p w14:paraId="784E81BF"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2</w:t>
            </w:r>
          </w:p>
        </w:tc>
        <w:tc>
          <w:tcPr>
            <w:tcW w:w="984" w:type="dxa"/>
            <w:vMerge/>
            <w:vAlign w:val="center"/>
          </w:tcPr>
          <w:p w14:paraId="76D47EC3" w14:textId="77777777" w:rsidR="001F5036" w:rsidRDefault="001F5036" w:rsidP="00B10BA6">
            <w:pPr>
              <w:spacing w:line="226" w:lineRule="exact"/>
              <w:rPr>
                <w:rFonts w:ascii="仿宋" w:eastAsia="仿宋" w:hAnsi="仿宋"/>
                <w:szCs w:val="21"/>
              </w:rPr>
            </w:pPr>
          </w:p>
        </w:tc>
        <w:tc>
          <w:tcPr>
            <w:tcW w:w="903" w:type="dxa"/>
            <w:vAlign w:val="center"/>
          </w:tcPr>
          <w:p w14:paraId="510FE651" w14:textId="77777777" w:rsidR="001F5036" w:rsidRDefault="001F5036" w:rsidP="00B10BA6">
            <w:pPr>
              <w:spacing w:line="226" w:lineRule="exact"/>
              <w:jc w:val="center"/>
              <w:rPr>
                <w:rFonts w:ascii="仿宋" w:eastAsia="仿宋" w:hAnsi="仿宋"/>
                <w:szCs w:val="21"/>
              </w:rPr>
            </w:pPr>
          </w:p>
        </w:tc>
        <w:tc>
          <w:tcPr>
            <w:tcW w:w="1540" w:type="dxa"/>
            <w:vAlign w:val="center"/>
          </w:tcPr>
          <w:p w14:paraId="6A03856B" w14:textId="77777777" w:rsidR="001F5036" w:rsidRDefault="001F5036" w:rsidP="00B10BA6">
            <w:pPr>
              <w:spacing w:line="226" w:lineRule="exact"/>
              <w:jc w:val="center"/>
              <w:rPr>
                <w:rFonts w:ascii="仿宋" w:eastAsia="仿宋" w:hAnsi="仿宋"/>
                <w:szCs w:val="21"/>
              </w:rPr>
            </w:pPr>
          </w:p>
        </w:tc>
        <w:tc>
          <w:tcPr>
            <w:tcW w:w="1630" w:type="dxa"/>
            <w:vAlign w:val="center"/>
          </w:tcPr>
          <w:p w14:paraId="24224B77" w14:textId="77777777" w:rsidR="001F5036" w:rsidRDefault="001F5036" w:rsidP="00B10BA6">
            <w:pPr>
              <w:spacing w:line="226" w:lineRule="exact"/>
              <w:jc w:val="center"/>
              <w:rPr>
                <w:rFonts w:ascii="仿宋" w:eastAsia="仿宋" w:hAnsi="仿宋"/>
                <w:szCs w:val="21"/>
              </w:rPr>
            </w:pPr>
          </w:p>
        </w:tc>
        <w:tc>
          <w:tcPr>
            <w:tcW w:w="720" w:type="dxa"/>
            <w:vAlign w:val="center"/>
          </w:tcPr>
          <w:p w14:paraId="52B5D5CB"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00" w:type="dxa"/>
            <w:vAlign w:val="center"/>
          </w:tcPr>
          <w:p w14:paraId="24D7A41D"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690" w:type="dxa"/>
            <w:vAlign w:val="center"/>
          </w:tcPr>
          <w:p w14:paraId="7FBFBE6E"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20" w:type="dxa"/>
            <w:vAlign w:val="center"/>
          </w:tcPr>
          <w:p w14:paraId="79F97041"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760" w:type="dxa"/>
            <w:vAlign w:val="center"/>
          </w:tcPr>
          <w:p w14:paraId="715455D6"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67" w:type="dxa"/>
            <w:vAlign w:val="center"/>
          </w:tcPr>
          <w:p w14:paraId="4B6DE60E"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13" w:type="dxa"/>
            <w:vAlign w:val="center"/>
          </w:tcPr>
          <w:p w14:paraId="521F95E7"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80" w:type="dxa"/>
            <w:vAlign w:val="center"/>
          </w:tcPr>
          <w:p w14:paraId="20C6B18F"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790" w:type="dxa"/>
            <w:vAlign w:val="center"/>
          </w:tcPr>
          <w:p w14:paraId="01969158"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50" w:type="dxa"/>
            <w:vAlign w:val="center"/>
          </w:tcPr>
          <w:p w14:paraId="0852A102"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90" w:type="dxa"/>
            <w:vAlign w:val="center"/>
          </w:tcPr>
          <w:p w14:paraId="64F77A81"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646" w:type="dxa"/>
            <w:vMerge/>
            <w:shd w:val="clear" w:color="auto" w:fill="D9D9D9" w:themeFill="background1" w:themeFillShade="D9"/>
          </w:tcPr>
          <w:p w14:paraId="052395B9" w14:textId="77777777" w:rsidR="001F5036" w:rsidRDefault="001F5036" w:rsidP="00B10BA6">
            <w:pPr>
              <w:spacing w:line="226" w:lineRule="exact"/>
              <w:jc w:val="center"/>
              <w:rPr>
                <w:rFonts w:ascii="仿宋" w:eastAsia="仿宋" w:hAnsi="仿宋"/>
                <w:szCs w:val="21"/>
              </w:rPr>
            </w:pPr>
          </w:p>
        </w:tc>
      </w:tr>
      <w:tr w:rsidR="001F5036" w14:paraId="26B5951A" w14:textId="77777777" w:rsidTr="001F5036">
        <w:trPr>
          <w:trHeight w:val="397"/>
        </w:trPr>
        <w:tc>
          <w:tcPr>
            <w:tcW w:w="429" w:type="dxa"/>
            <w:vAlign w:val="center"/>
          </w:tcPr>
          <w:p w14:paraId="732B1498"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3</w:t>
            </w:r>
          </w:p>
        </w:tc>
        <w:tc>
          <w:tcPr>
            <w:tcW w:w="984" w:type="dxa"/>
            <w:vMerge/>
            <w:vAlign w:val="center"/>
          </w:tcPr>
          <w:p w14:paraId="56C20B0C" w14:textId="77777777" w:rsidR="001F5036" w:rsidRDefault="001F5036" w:rsidP="00B10BA6">
            <w:pPr>
              <w:spacing w:line="226" w:lineRule="exact"/>
              <w:rPr>
                <w:rFonts w:ascii="仿宋" w:eastAsia="仿宋" w:hAnsi="仿宋"/>
                <w:szCs w:val="21"/>
              </w:rPr>
            </w:pPr>
          </w:p>
        </w:tc>
        <w:tc>
          <w:tcPr>
            <w:tcW w:w="903" w:type="dxa"/>
            <w:vAlign w:val="center"/>
          </w:tcPr>
          <w:p w14:paraId="6D2EA0B3" w14:textId="77777777" w:rsidR="001F5036" w:rsidRDefault="001F5036" w:rsidP="00B10BA6">
            <w:pPr>
              <w:spacing w:line="226" w:lineRule="exact"/>
              <w:jc w:val="center"/>
              <w:rPr>
                <w:rFonts w:ascii="仿宋" w:eastAsia="仿宋" w:hAnsi="仿宋"/>
                <w:szCs w:val="21"/>
              </w:rPr>
            </w:pPr>
          </w:p>
        </w:tc>
        <w:tc>
          <w:tcPr>
            <w:tcW w:w="1540" w:type="dxa"/>
            <w:vAlign w:val="center"/>
          </w:tcPr>
          <w:p w14:paraId="30D7EEF6" w14:textId="77777777" w:rsidR="001F5036" w:rsidRDefault="001F5036" w:rsidP="00B10BA6">
            <w:pPr>
              <w:spacing w:line="226" w:lineRule="exact"/>
              <w:jc w:val="center"/>
              <w:rPr>
                <w:rFonts w:ascii="仿宋" w:eastAsia="仿宋" w:hAnsi="仿宋"/>
                <w:szCs w:val="21"/>
              </w:rPr>
            </w:pPr>
          </w:p>
        </w:tc>
        <w:tc>
          <w:tcPr>
            <w:tcW w:w="1630" w:type="dxa"/>
            <w:vAlign w:val="center"/>
          </w:tcPr>
          <w:p w14:paraId="66F717A0" w14:textId="77777777" w:rsidR="001F5036" w:rsidRDefault="001F5036" w:rsidP="00B10BA6">
            <w:pPr>
              <w:spacing w:line="226" w:lineRule="exact"/>
              <w:jc w:val="center"/>
              <w:rPr>
                <w:rFonts w:ascii="仿宋" w:eastAsia="仿宋" w:hAnsi="仿宋"/>
                <w:szCs w:val="21"/>
              </w:rPr>
            </w:pPr>
          </w:p>
        </w:tc>
        <w:tc>
          <w:tcPr>
            <w:tcW w:w="720" w:type="dxa"/>
            <w:vAlign w:val="center"/>
          </w:tcPr>
          <w:p w14:paraId="3052412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00" w:type="dxa"/>
            <w:vAlign w:val="center"/>
          </w:tcPr>
          <w:p w14:paraId="5E9B0BF9"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690" w:type="dxa"/>
            <w:vAlign w:val="center"/>
          </w:tcPr>
          <w:p w14:paraId="7D274B3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20" w:type="dxa"/>
            <w:vAlign w:val="center"/>
          </w:tcPr>
          <w:p w14:paraId="677E3FB2"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760" w:type="dxa"/>
            <w:vAlign w:val="center"/>
          </w:tcPr>
          <w:p w14:paraId="715E7617"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67" w:type="dxa"/>
            <w:vAlign w:val="center"/>
          </w:tcPr>
          <w:p w14:paraId="4FE535CF"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13" w:type="dxa"/>
            <w:vAlign w:val="center"/>
          </w:tcPr>
          <w:p w14:paraId="274E1DF1"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80" w:type="dxa"/>
            <w:vAlign w:val="center"/>
          </w:tcPr>
          <w:p w14:paraId="7ADF74E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790" w:type="dxa"/>
            <w:vAlign w:val="center"/>
          </w:tcPr>
          <w:p w14:paraId="699581C9"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50" w:type="dxa"/>
            <w:vAlign w:val="center"/>
          </w:tcPr>
          <w:p w14:paraId="27A0E632"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90" w:type="dxa"/>
            <w:vAlign w:val="center"/>
          </w:tcPr>
          <w:p w14:paraId="62ABCE66"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646" w:type="dxa"/>
            <w:vMerge/>
            <w:shd w:val="clear" w:color="auto" w:fill="D9D9D9" w:themeFill="background1" w:themeFillShade="D9"/>
          </w:tcPr>
          <w:p w14:paraId="741A0EC5" w14:textId="77777777" w:rsidR="001F5036" w:rsidRDefault="001F5036" w:rsidP="00B10BA6">
            <w:pPr>
              <w:spacing w:line="226" w:lineRule="exact"/>
              <w:jc w:val="center"/>
              <w:rPr>
                <w:rFonts w:ascii="仿宋" w:eastAsia="仿宋" w:hAnsi="仿宋"/>
                <w:szCs w:val="21"/>
              </w:rPr>
            </w:pPr>
          </w:p>
        </w:tc>
      </w:tr>
      <w:tr w:rsidR="001F5036" w14:paraId="0038F20E" w14:textId="77777777" w:rsidTr="001F5036">
        <w:trPr>
          <w:trHeight w:val="397"/>
        </w:trPr>
        <w:tc>
          <w:tcPr>
            <w:tcW w:w="429" w:type="dxa"/>
            <w:vAlign w:val="center"/>
          </w:tcPr>
          <w:p w14:paraId="1F25D1E7" w14:textId="77777777" w:rsidR="001F5036" w:rsidRDefault="001F5036" w:rsidP="00B10BA6">
            <w:pPr>
              <w:spacing w:line="226" w:lineRule="exact"/>
              <w:jc w:val="center"/>
              <w:rPr>
                <w:rFonts w:ascii="仿宋" w:eastAsia="仿宋" w:hAnsi="仿宋"/>
                <w:szCs w:val="21"/>
              </w:rPr>
            </w:pPr>
            <w:r>
              <w:rPr>
                <w:rFonts w:ascii="仿宋" w:eastAsia="仿宋" w:hAnsi="仿宋" w:cs="仿宋" w:hint="eastAsia"/>
                <w:color w:val="000000"/>
                <w:szCs w:val="21"/>
              </w:rPr>
              <w:t>4</w:t>
            </w:r>
          </w:p>
        </w:tc>
        <w:tc>
          <w:tcPr>
            <w:tcW w:w="984" w:type="dxa"/>
            <w:vMerge/>
            <w:vAlign w:val="center"/>
          </w:tcPr>
          <w:p w14:paraId="08F23B07" w14:textId="77777777" w:rsidR="001F5036" w:rsidRDefault="001F5036" w:rsidP="00B10BA6">
            <w:pPr>
              <w:spacing w:line="226" w:lineRule="exact"/>
              <w:rPr>
                <w:rFonts w:ascii="仿宋" w:eastAsia="仿宋" w:hAnsi="仿宋"/>
                <w:szCs w:val="21"/>
              </w:rPr>
            </w:pPr>
          </w:p>
        </w:tc>
        <w:tc>
          <w:tcPr>
            <w:tcW w:w="903" w:type="dxa"/>
            <w:vAlign w:val="center"/>
          </w:tcPr>
          <w:p w14:paraId="4FCF202F" w14:textId="77777777" w:rsidR="001F5036" w:rsidRDefault="001F5036" w:rsidP="00B10BA6">
            <w:pPr>
              <w:spacing w:line="226" w:lineRule="exact"/>
              <w:jc w:val="center"/>
              <w:rPr>
                <w:rFonts w:ascii="仿宋" w:eastAsia="仿宋" w:hAnsi="仿宋"/>
                <w:szCs w:val="21"/>
              </w:rPr>
            </w:pPr>
          </w:p>
        </w:tc>
        <w:tc>
          <w:tcPr>
            <w:tcW w:w="1540" w:type="dxa"/>
            <w:vAlign w:val="center"/>
          </w:tcPr>
          <w:p w14:paraId="58127E18" w14:textId="77777777" w:rsidR="001F5036" w:rsidRDefault="001F5036" w:rsidP="00B10BA6">
            <w:pPr>
              <w:spacing w:line="226" w:lineRule="exact"/>
              <w:jc w:val="center"/>
              <w:rPr>
                <w:rFonts w:ascii="仿宋" w:eastAsia="仿宋" w:hAnsi="仿宋"/>
                <w:szCs w:val="21"/>
              </w:rPr>
            </w:pPr>
          </w:p>
        </w:tc>
        <w:tc>
          <w:tcPr>
            <w:tcW w:w="1630" w:type="dxa"/>
            <w:vAlign w:val="center"/>
          </w:tcPr>
          <w:p w14:paraId="587C4272" w14:textId="77777777" w:rsidR="001F5036" w:rsidRDefault="001F5036" w:rsidP="00B10BA6">
            <w:pPr>
              <w:spacing w:line="226" w:lineRule="exact"/>
              <w:jc w:val="center"/>
              <w:rPr>
                <w:rFonts w:ascii="仿宋" w:eastAsia="仿宋" w:hAnsi="仿宋"/>
                <w:szCs w:val="21"/>
              </w:rPr>
            </w:pPr>
          </w:p>
        </w:tc>
        <w:tc>
          <w:tcPr>
            <w:tcW w:w="720" w:type="dxa"/>
            <w:vAlign w:val="center"/>
          </w:tcPr>
          <w:p w14:paraId="320E068D"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00" w:type="dxa"/>
            <w:vAlign w:val="center"/>
          </w:tcPr>
          <w:p w14:paraId="5F1E21B8"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690" w:type="dxa"/>
            <w:vAlign w:val="center"/>
          </w:tcPr>
          <w:p w14:paraId="22006929"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20" w:type="dxa"/>
            <w:vAlign w:val="center"/>
          </w:tcPr>
          <w:p w14:paraId="04CF1128"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760" w:type="dxa"/>
            <w:vAlign w:val="center"/>
          </w:tcPr>
          <w:p w14:paraId="16D1D50B"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67" w:type="dxa"/>
            <w:vAlign w:val="center"/>
          </w:tcPr>
          <w:p w14:paraId="0AE6D29A"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13" w:type="dxa"/>
            <w:vAlign w:val="center"/>
          </w:tcPr>
          <w:p w14:paraId="542A1BF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80" w:type="dxa"/>
            <w:vAlign w:val="center"/>
          </w:tcPr>
          <w:p w14:paraId="6E807BAB"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790" w:type="dxa"/>
            <w:vAlign w:val="center"/>
          </w:tcPr>
          <w:p w14:paraId="52154941"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50" w:type="dxa"/>
            <w:vAlign w:val="center"/>
          </w:tcPr>
          <w:p w14:paraId="15A81F74"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90" w:type="dxa"/>
            <w:vAlign w:val="center"/>
          </w:tcPr>
          <w:p w14:paraId="6DCB5AA3"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646" w:type="dxa"/>
            <w:vMerge/>
            <w:shd w:val="clear" w:color="auto" w:fill="D9D9D9" w:themeFill="background1" w:themeFillShade="D9"/>
          </w:tcPr>
          <w:p w14:paraId="2D611394" w14:textId="77777777" w:rsidR="001F5036" w:rsidRDefault="001F5036" w:rsidP="00B10BA6">
            <w:pPr>
              <w:spacing w:line="226" w:lineRule="exact"/>
              <w:jc w:val="center"/>
              <w:rPr>
                <w:rFonts w:ascii="仿宋" w:eastAsia="仿宋" w:hAnsi="仿宋"/>
                <w:szCs w:val="21"/>
              </w:rPr>
            </w:pPr>
          </w:p>
        </w:tc>
      </w:tr>
      <w:tr w:rsidR="001F5036" w14:paraId="585C8F43" w14:textId="77777777" w:rsidTr="001F5036">
        <w:trPr>
          <w:trHeight w:val="397"/>
        </w:trPr>
        <w:tc>
          <w:tcPr>
            <w:tcW w:w="429" w:type="dxa"/>
            <w:vAlign w:val="center"/>
          </w:tcPr>
          <w:p w14:paraId="23AABC09"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5</w:t>
            </w:r>
          </w:p>
        </w:tc>
        <w:tc>
          <w:tcPr>
            <w:tcW w:w="984" w:type="dxa"/>
            <w:vMerge/>
            <w:vAlign w:val="center"/>
          </w:tcPr>
          <w:p w14:paraId="67FC5A8B" w14:textId="77777777" w:rsidR="001F5036" w:rsidRDefault="001F5036" w:rsidP="00B10BA6">
            <w:pPr>
              <w:spacing w:line="226" w:lineRule="exact"/>
              <w:rPr>
                <w:rFonts w:ascii="仿宋" w:eastAsia="仿宋" w:hAnsi="仿宋"/>
                <w:szCs w:val="21"/>
              </w:rPr>
            </w:pPr>
          </w:p>
        </w:tc>
        <w:tc>
          <w:tcPr>
            <w:tcW w:w="903" w:type="dxa"/>
            <w:vAlign w:val="center"/>
          </w:tcPr>
          <w:p w14:paraId="572A7457" w14:textId="77777777" w:rsidR="001F5036" w:rsidRDefault="001F5036" w:rsidP="00B10BA6">
            <w:pPr>
              <w:spacing w:line="226" w:lineRule="exact"/>
              <w:jc w:val="center"/>
              <w:rPr>
                <w:rFonts w:ascii="仿宋" w:eastAsia="仿宋" w:hAnsi="仿宋"/>
                <w:szCs w:val="21"/>
              </w:rPr>
            </w:pPr>
          </w:p>
        </w:tc>
        <w:tc>
          <w:tcPr>
            <w:tcW w:w="1540" w:type="dxa"/>
            <w:vAlign w:val="center"/>
          </w:tcPr>
          <w:p w14:paraId="12BE1263" w14:textId="77777777" w:rsidR="001F5036" w:rsidRDefault="001F5036" w:rsidP="00B10BA6">
            <w:pPr>
              <w:spacing w:line="226" w:lineRule="exact"/>
              <w:jc w:val="center"/>
              <w:rPr>
                <w:rFonts w:ascii="仿宋" w:eastAsia="仿宋" w:hAnsi="仿宋"/>
                <w:szCs w:val="21"/>
              </w:rPr>
            </w:pPr>
          </w:p>
        </w:tc>
        <w:tc>
          <w:tcPr>
            <w:tcW w:w="1630" w:type="dxa"/>
            <w:vAlign w:val="center"/>
          </w:tcPr>
          <w:p w14:paraId="20D41F35" w14:textId="77777777" w:rsidR="001F5036" w:rsidRDefault="001F5036" w:rsidP="00B10BA6">
            <w:pPr>
              <w:spacing w:line="226" w:lineRule="exact"/>
              <w:jc w:val="center"/>
              <w:rPr>
                <w:rFonts w:ascii="仿宋" w:eastAsia="仿宋" w:hAnsi="仿宋"/>
                <w:szCs w:val="21"/>
              </w:rPr>
            </w:pPr>
          </w:p>
        </w:tc>
        <w:tc>
          <w:tcPr>
            <w:tcW w:w="720" w:type="dxa"/>
            <w:vAlign w:val="center"/>
          </w:tcPr>
          <w:p w14:paraId="04BDF36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00" w:type="dxa"/>
            <w:vAlign w:val="center"/>
          </w:tcPr>
          <w:p w14:paraId="06302E6F"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690" w:type="dxa"/>
            <w:vAlign w:val="center"/>
          </w:tcPr>
          <w:p w14:paraId="017214A5"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20" w:type="dxa"/>
            <w:vAlign w:val="center"/>
          </w:tcPr>
          <w:p w14:paraId="108EB9E3"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760" w:type="dxa"/>
            <w:vAlign w:val="center"/>
          </w:tcPr>
          <w:p w14:paraId="4E7DF8EE"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67" w:type="dxa"/>
            <w:vAlign w:val="center"/>
          </w:tcPr>
          <w:p w14:paraId="51C3A208"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13" w:type="dxa"/>
            <w:vAlign w:val="center"/>
          </w:tcPr>
          <w:p w14:paraId="592BEDB6"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80" w:type="dxa"/>
            <w:vAlign w:val="center"/>
          </w:tcPr>
          <w:p w14:paraId="054B5309"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790" w:type="dxa"/>
            <w:vAlign w:val="center"/>
          </w:tcPr>
          <w:p w14:paraId="35BD33A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50" w:type="dxa"/>
            <w:vAlign w:val="center"/>
          </w:tcPr>
          <w:p w14:paraId="36741830"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90" w:type="dxa"/>
            <w:vAlign w:val="center"/>
          </w:tcPr>
          <w:p w14:paraId="1ED0C6F3"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646" w:type="dxa"/>
            <w:vMerge/>
            <w:shd w:val="clear" w:color="auto" w:fill="D9D9D9" w:themeFill="background1" w:themeFillShade="D9"/>
          </w:tcPr>
          <w:p w14:paraId="4A6D2621" w14:textId="77777777" w:rsidR="001F5036" w:rsidRDefault="001F5036" w:rsidP="00B10BA6">
            <w:pPr>
              <w:spacing w:line="226" w:lineRule="exact"/>
              <w:jc w:val="center"/>
              <w:rPr>
                <w:rFonts w:ascii="仿宋" w:eastAsia="仿宋" w:hAnsi="仿宋"/>
                <w:szCs w:val="21"/>
              </w:rPr>
            </w:pPr>
          </w:p>
        </w:tc>
      </w:tr>
      <w:tr w:rsidR="001F5036" w14:paraId="15181B52" w14:textId="77777777" w:rsidTr="001F5036">
        <w:trPr>
          <w:trHeight w:val="397"/>
        </w:trPr>
        <w:tc>
          <w:tcPr>
            <w:tcW w:w="429" w:type="dxa"/>
            <w:vAlign w:val="center"/>
          </w:tcPr>
          <w:p w14:paraId="71F0DDEB"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6</w:t>
            </w:r>
          </w:p>
        </w:tc>
        <w:tc>
          <w:tcPr>
            <w:tcW w:w="984" w:type="dxa"/>
            <w:vMerge/>
            <w:vAlign w:val="center"/>
          </w:tcPr>
          <w:p w14:paraId="407E85BE" w14:textId="77777777" w:rsidR="001F5036" w:rsidRDefault="001F5036" w:rsidP="00B10BA6">
            <w:pPr>
              <w:spacing w:line="226" w:lineRule="exact"/>
              <w:rPr>
                <w:rFonts w:ascii="仿宋" w:eastAsia="仿宋" w:hAnsi="仿宋"/>
                <w:szCs w:val="21"/>
              </w:rPr>
            </w:pPr>
          </w:p>
        </w:tc>
        <w:tc>
          <w:tcPr>
            <w:tcW w:w="903" w:type="dxa"/>
            <w:vAlign w:val="center"/>
          </w:tcPr>
          <w:p w14:paraId="50DDB026" w14:textId="77777777" w:rsidR="001F5036" w:rsidRDefault="001F5036" w:rsidP="00B10BA6">
            <w:pPr>
              <w:spacing w:line="226" w:lineRule="exact"/>
              <w:jc w:val="center"/>
              <w:rPr>
                <w:rFonts w:ascii="仿宋" w:eastAsia="仿宋" w:hAnsi="仿宋"/>
                <w:szCs w:val="21"/>
              </w:rPr>
            </w:pPr>
          </w:p>
        </w:tc>
        <w:tc>
          <w:tcPr>
            <w:tcW w:w="1540" w:type="dxa"/>
            <w:vAlign w:val="center"/>
          </w:tcPr>
          <w:p w14:paraId="63BB91BF" w14:textId="77777777" w:rsidR="001F5036" w:rsidRDefault="001F5036" w:rsidP="00B10BA6">
            <w:pPr>
              <w:spacing w:line="226" w:lineRule="exact"/>
              <w:jc w:val="center"/>
              <w:rPr>
                <w:rFonts w:ascii="仿宋" w:eastAsia="仿宋" w:hAnsi="仿宋"/>
                <w:szCs w:val="21"/>
              </w:rPr>
            </w:pPr>
          </w:p>
        </w:tc>
        <w:tc>
          <w:tcPr>
            <w:tcW w:w="1630" w:type="dxa"/>
            <w:vAlign w:val="center"/>
          </w:tcPr>
          <w:p w14:paraId="2DD33477" w14:textId="77777777" w:rsidR="001F5036" w:rsidRDefault="001F5036" w:rsidP="00B10BA6">
            <w:pPr>
              <w:spacing w:line="226" w:lineRule="exact"/>
              <w:jc w:val="center"/>
              <w:rPr>
                <w:rFonts w:ascii="仿宋" w:eastAsia="仿宋" w:hAnsi="仿宋"/>
                <w:szCs w:val="21"/>
              </w:rPr>
            </w:pPr>
          </w:p>
        </w:tc>
        <w:tc>
          <w:tcPr>
            <w:tcW w:w="720" w:type="dxa"/>
            <w:vAlign w:val="center"/>
          </w:tcPr>
          <w:p w14:paraId="1A90782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00" w:type="dxa"/>
            <w:vAlign w:val="center"/>
          </w:tcPr>
          <w:p w14:paraId="335EF9A4"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690" w:type="dxa"/>
            <w:vAlign w:val="center"/>
          </w:tcPr>
          <w:p w14:paraId="5D9BD142"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20" w:type="dxa"/>
            <w:vAlign w:val="center"/>
          </w:tcPr>
          <w:p w14:paraId="3DB7B229"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760" w:type="dxa"/>
            <w:vAlign w:val="center"/>
          </w:tcPr>
          <w:p w14:paraId="4B3A98E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67" w:type="dxa"/>
            <w:vAlign w:val="center"/>
          </w:tcPr>
          <w:p w14:paraId="22098142"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13" w:type="dxa"/>
            <w:vAlign w:val="center"/>
          </w:tcPr>
          <w:p w14:paraId="61B08D8D"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80" w:type="dxa"/>
            <w:vAlign w:val="center"/>
          </w:tcPr>
          <w:p w14:paraId="4D334C7D"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790" w:type="dxa"/>
            <w:vAlign w:val="center"/>
          </w:tcPr>
          <w:p w14:paraId="440A3153"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50" w:type="dxa"/>
            <w:vAlign w:val="center"/>
          </w:tcPr>
          <w:p w14:paraId="561315CB"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90" w:type="dxa"/>
            <w:vAlign w:val="center"/>
          </w:tcPr>
          <w:p w14:paraId="3537E204"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646" w:type="dxa"/>
            <w:vMerge/>
            <w:shd w:val="clear" w:color="auto" w:fill="D9D9D9" w:themeFill="background1" w:themeFillShade="D9"/>
          </w:tcPr>
          <w:p w14:paraId="3BE6820E" w14:textId="77777777" w:rsidR="001F5036" w:rsidRDefault="001F5036" w:rsidP="00B10BA6">
            <w:pPr>
              <w:spacing w:line="226" w:lineRule="exact"/>
              <w:rPr>
                <w:rFonts w:ascii="仿宋" w:eastAsia="仿宋" w:hAnsi="仿宋"/>
                <w:szCs w:val="21"/>
              </w:rPr>
            </w:pPr>
          </w:p>
        </w:tc>
      </w:tr>
      <w:tr w:rsidR="001F5036" w14:paraId="3B0F1AF8" w14:textId="77777777" w:rsidTr="001F5036">
        <w:trPr>
          <w:trHeight w:val="397"/>
        </w:trPr>
        <w:tc>
          <w:tcPr>
            <w:tcW w:w="429" w:type="dxa"/>
            <w:vAlign w:val="center"/>
          </w:tcPr>
          <w:p w14:paraId="58DCD029"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7</w:t>
            </w:r>
          </w:p>
        </w:tc>
        <w:tc>
          <w:tcPr>
            <w:tcW w:w="984" w:type="dxa"/>
            <w:vMerge/>
            <w:vAlign w:val="center"/>
          </w:tcPr>
          <w:p w14:paraId="2A2A97A7" w14:textId="77777777" w:rsidR="001F5036" w:rsidRDefault="001F5036" w:rsidP="00B10BA6">
            <w:pPr>
              <w:spacing w:line="226" w:lineRule="exact"/>
              <w:rPr>
                <w:rFonts w:ascii="仿宋" w:eastAsia="仿宋" w:hAnsi="仿宋"/>
                <w:szCs w:val="21"/>
              </w:rPr>
            </w:pPr>
          </w:p>
        </w:tc>
        <w:tc>
          <w:tcPr>
            <w:tcW w:w="903" w:type="dxa"/>
            <w:vAlign w:val="center"/>
          </w:tcPr>
          <w:p w14:paraId="3F08A494" w14:textId="77777777" w:rsidR="001F5036" w:rsidRDefault="001F5036" w:rsidP="00B10BA6">
            <w:pPr>
              <w:spacing w:line="226" w:lineRule="exact"/>
              <w:jc w:val="center"/>
              <w:rPr>
                <w:rFonts w:ascii="仿宋" w:eastAsia="仿宋" w:hAnsi="仿宋"/>
                <w:szCs w:val="21"/>
              </w:rPr>
            </w:pPr>
          </w:p>
        </w:tc>
        <w:tc>
          <w:tcPr>
            <w:tcW w:w="1540" w:type="dxa"/>
            <w:vAlign w:val="center"/>
          </w:tcPr>
          <w:p w14:paraId="499EA379" w14:textId="77777777" w:rsidR="001F5036" w:rsidRDefault="001F5036" w:rsidP="00B10BA6">
            <w:pPr>
              <w:spacing w:line="226" w:lineRule="exact"/>
              <w:jc w:val="center"/>
              <w:rPr>
                <w:rFonts w:ascii="仿宋" w:eastAsia="仿宋" w:hAnsi="仿宋"/>
                <w:szCs w:val="21"/>
              </w:rPr>
            </w:pPr>
          </w:p>
        </w:tc>
        <w:tc>
          <w:tcPr>
            <w:tcW w:w="1630" w:type="dxa"/>
            <w:vAlign w:val="center"/>
          </w:tcPr>
          <w:p w14:paraId="65F22D66" w14:textId="77777777" w:rsidR="001F5036" w:rsidRDefault="001F5036" w:rsidP="00B10BA6">
            <w:pPr>
              <w:spacing w:line="226" w:lineRule="exact"/>
              <w:jc w:val="center"/>
              <w:rPr>
                <w:rFonts w:ascii="仿宋" w:eastAsia="仿宋" w:hAnsi="仿宋"/>
                <w:szCs w:val="21"/>
              </w:rPr>
            </w:pPr>
          </w:p>
        </w:tc>
        <w:tc>
          <w:tcPr>
            <w:tcW w:w="720" w:type="dxa"/>
            <w:vAlign w:val="center"/>
          </w:tcPr>
          <w:p w14:paraId="16C49718"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00" w:type="dxa"/>
            <w:vAlign w:val="center"/>
          </w:tcPr>
          <w:p w14:paraId="0EE542E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690" w:type="dxa"/>
            <w:vAlign w:val="center"/>
          </w:tcPr>
          <w:p w14:paraId="0C450AFD"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20" w:type="dxa"/>
            <w:vAlign w:val="center"/>
          </w:tcPr>
          <w:p w14:paraId="4FC348AD"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760" w:type="dxa"/>
            <w:vAlign w:val="center"/>
          </w:tcPr>
          <w:p w14:paraId="11C7FA9A"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67" w:type="dxa"/>
            <w:vAlign w:val="center"/>
          </w:tcPr>
          <w:p w14:paraId="3FE5B30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13" w:type="dxa"/>
            <w:vAlign w:val="center"/>
          </w:tcPr>
          <w:p w14:paraId="6A12A9AD"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80" w:type="dxa"/>
            <w:vAlign w:val="center"/>
          </w:tcPr>
          <w:p w14:paraId="69043546"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790" w:type="dxa"/>
            <w:vAlign w:val="center"/>
          </w:tcPr>
          <w:p w14:paraId="617CC00E"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50" w:type="dxa"/>
            <w:vAlign w:val="center"/>
          </w:tcPr>
          <w:p w14:paraId="09E0BC12"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90" w:type="dxa"/>
            <w:vAlign w:val="center"/>
          </w:tcPr>
          <w:p w14:paraId="0D9BAFFF"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646" w:type="dxa"/>
            <w:vMerge/>
            <w:shd w:val="clear" w:color="auto" w:fill="D9D9D9" w:themeFill="background1" w:themeFillShade="D9"/>
          </w:tcPr>
          <w:p w14:paraId="28BB789E" w14:textId="77777777" w:rsidR="001F5036" w:rsidRDefault="001F5036" w:rsidP="00B10BA6">
            <w:pPr>
              <w:spacing w:line="226" w:lineRule="exact"/>
              <w:rPr>
                <w:rFonts w:ascii="仿宋" w:eastAsia="仿宋" w:hAnsi="仿宋"/>
                <w:szCs w:val="21"/>
              </w:rPr>
            </w:pPr>
          </w:p>
        </w:tc>
      </w:tr>
      <w:tr w:rsidR="001F5036" w14:paraId="5AEA7941" w14:textId="77777777" w:rsidTr="001F5036">
        <w:trPr>
          <w:trHeight w:val="397"/>
        </w:trPr>
        <w:tc>
          <w:tcPr>
            <w:tcW w:w="429" w:type="dxa"/>
            <w:vAlign w:val="center"/>
          </w:tcPr>
          <w:p w14:paraId="4D8A6034"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8</w:t>
            </w:r>
          </w:p>
        </w:tc>
        <w:tc>
          <w:tcPr>
            <w:tcW w:w="984" w:type="dxa"/>
            <w:vMerge/>
            <w:vAlign w:val="center"/>
          </w:tcPr>
          <w:p w14:paraId="50998900" w14:textId="77777777" w:rsidR="001F5036" w:rsidRDefault="001F5036" w:rsidP="00B10BA6">
            <w:pPr>
              <w:spacing w:line="226" w:lineRule="exact"/>
              <w:rPr>
                <w:rFonts w:ascii="仿宋" w:eastAsia="仿宋" w:hAnsi="仿宋"/>
                <w:szCs w:val="21"/>
              </w:rPr>
            </w:pPr>
          </w:p>
        </w:tc>
        <w:tc>
          <w:tcPr>
            <w:tcW w:w="903" w:type="dxa"/>
            <w:vAlign w:val="center"/>
          </w:tcPr>
          <w:p w14:paraId="2D29A43C" w14:textId="77777777" w:rsidR="001F5036" w:rsidRDefault="001F5036" w:rsidP="00B10BA6">
            <w:pPr>
              <w:spacing w:line="226" w:lineRule="exact"/>
              <w:jc w:val="center"/>
              <w:rPr>
                <w:rFonts w:ascii="仿宋" w:eastAsia="仿宋" w:hAnsi="仿宋"/>
                <w:szCs w:val="21"/>
              </w:rPr>
            </w:pPr>
          </w:p>
        </w:tc>
        <w:tc>
          <w:tcPr>
            <w:tcW w:w="1540" w:type="dxa"/>
            <w:vAlign w:val="center"/>
          </w:tcPr>
          <w:p w14:paraId="318E6678" w14:textId="77777777" w:rsidR="001F5036" w:rsidRDefault="001F5036" w:rsidP="00B10BA6">
            <w:pPr>
              <w:spacing w:line="226" w:lineRule="exact"/>
              <w:jc w:val="center"/>
              <w:rPr>
                <w:rFonts w:ascii="仿宋" w:eastAsia="仿宋" w:hAnsi="仿宋"/>
                <w:szCs w:val="21"/>
              </w:rPr>
            </w:pPr>
          </w:p>
        </w:tc>
        <w:tc>
          <w:tcPr>
            <w:tcW w:w="1630" w:type="dxa"/>
            <w:vAlign w:val="center"/>
          </w:tcPr>
          <w:p w14:paraId="3EFDC6D0" w14:textId="77777777" w:rsidR="001F5036" w:rsidRDefault="001F5036" w:rsidP="00B10BA6">
            <w:pPr>
              <w:spacing w:line="226" w:lineRule="exact"/>
              <w:jc w:val="center"/>
              <w:rPr>
                <w:rFonts w:ascii="仿宋" w:eastAsia="仿宋" w:hAnsi="仿宋"/>
                <w:szCs w:val="21"/>
              </w:rPr>
            </w:pPr>
          </w:p>
        </w:tc>
        <w:tc>
          <w:tcPr>
            <w:tcW w:w="720" w:type="dxa"/>
            <w:vAlign w:val="center"/>
          </w:tcPr>
          <w:p w14:paraId="28C0DC66"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00" w:type="dxa"/>
            <w:vAlign w:val="center"/>
          </w:tcPr>
          <w:p w14:paraId="09D40FC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690" w:type="dxa"/>
            <w:vAlign w:val="center"/>
          </w:tcPr>
          <w:p w14:paraId="276EB750"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20" w:type="dxa"/>
            <w:vAlign w:val="center"/>
          </w:tcPr>
          <w:p w14:paraId="5D7B465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760" w:type="dxa"/>
            <w:vAlign w:val="center"/>
          </w:tcPr>
          <w:p w14:paraId="5D473081"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67" w:type="dxa"/>
            <w:vAlign w:val="center"/>
          </w:tcPr>
          <w:p w14:paraId="0F1CB316"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13" w:type="dxa"/>
            <w:vAlign w:val="center"/>
          </w:tcPr>
          <w:p w14:paraId="5B0F0DE2"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80" w:type="dxa"/>
            <w:vAlign w:val="center"/>
          </w:tcPr>
          <w:p w14:paraId="6B948E76"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790" w:type="dxa"/>
            <w:vAlign w:val="center"/>
          </w:tcPr>
          <w:p w14:paraId="3D2A2C45"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50" w:type="dxa"/>
            <w:vAlign w:val="center"/>
          </w:tcPr>
          <w:p w14:paraId="15F12005"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90" w:type="dxa"/>
            <w:vAlign w:val="center"/>
          </w:tcPr>
          <w:p w14:paraId="5E662832"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646" w:type="dxa"/>
            <w:vMerge/>
            <w:shd w:val="clear" w:color="auto" w:fill="D9D9D9" w:themeFill="background1" w:themeFillShade="D9"/>
          </w:tcPr>
          <w:p w14:paraId="1020F1D7" w14:textId="77777777" w:rsidR="001F5036" w:rsidRDefault="001F5036" w:rsidP="00B10BA6">
            <w:pPr>
              <w:spacing w:line="226" w:lineRule="exact"/>
              <w:rPr>
                <w:rFonts w:ascii="仿宋" w:eastAsia="仿宋" w:hAnsi="仿宋"/>
                <w:szCs w:val="21"/>
              </w:rPr>
            </w:pPr>
          </w:p>
        </w:tc>
      </w:tr>
      <w:tr w:rsidR="001F5036" w14:paraId="0177325A" w14:textId="77777777" w:rsidTr="001F5036">
        <w:trPr>
          <w:trHeight w:val="397"/>
        </w:trPr>
        <w:tc>
          <w:tcPr>
            <w:tcW w:w="429" w:type="dxa"/>
            <w:vAlign w:val="center"/>
          </w:tcPr>
          <w:p w14:paraId="703A9CA2"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9</w:t>
            </w:r>
          </w:p>
        </w:tc>
        <w:tc>
          <w:tcPr>
            <w:tcW w:w="984" w:type="dxa"/>
            <w:vMerge/>
            <w:vAlign w:val="center"/>
          </w:tcPr>
          <w:p w14:paraId="1397F3E2" w14:textId="77777777" w:rsidR="001F5036" w:rsidRDefault="001F5036" w:rsidP="00B10BA6">
            <w:pPr>
              <w:spacing w:line="226" w:lineRule="exact"/>
              <w:rPr>
                <w:rFonts w:ascii="仿宋" w:eastAsia="仿宋" w:hAnsi="仿宋"/>
                <w:szCs w:val="21"/>
              </w:rPr>
            </w:pPr>
          </w:p>
        </w:tc>
        <w:tc>
          <w:tcPr>
            <w:tcW w:w="903" w:type="dxa"/>
            <w:vAlign w:val="center"/>
          </w:tcPr>
          <w:p w14:paraId="4773D07C" w14:textId="77777777" w:rsidR="001F5036" w:rsidRDefault="001F5036" w:rsidP="00B10BA6">
            <w:pPr>
              <w:spacing w:line="226" w:lineRule="exact"/>
              <w:jc w:val="center"/>
              <w:rPr>
                <w:rFonts w:ascii="仿宋" w:eastAsia="仿宋" w:hAnsi="仿宋"/>
                <w:szCs w:val="21"/>
              </w:rPr>
            </w:pPr>
          </w:p>
        </w:tc>
        <w:tc>
          <w:tcPr>
            <w:tcW w:w="1540" w:type="dxa"/>
            <w:vAlign w:val="center"/>
          </w:tcPr>
          <w:p w14:paraId="41120568" w14:textId="77777777" w:rsidR="001F5036" w:rsidRDefault="001F5036" w:rsidP="00B10BA6">
            <w:pPr>
              <w:spacing w:line="226" w:lineRule="exact"/>
              <w:jc w:val="center"/>
              <w:rPr>
                <w:rFonts w:ascii="仿宋" w:eastAsia="仿宋" w:hAnsi="仿宋"/>
                <w:szCs w:val="21"/>
              </w:rPr>
            </w:pPr>
          </w:p>
        </w:tc>
        <w:tc>
          <w:tcPr>
            <w:tcW w:w="1630" w:type="dxa"/>
            <w:vAlign w:val="center"/>
          </w:tcPr>
          <w:p w14:paraId="6B6630E2" w14:textId="77777777" w:rsidR="001F5036" w:rsidRDefault="001F5036" w:rsidP="00B10BA6">
            <w:pPr>
              <w:spacing w:line="226" w:lineRule="exact"/>
              <w:jc w:val="center"/>
              <w:rPr>
                <w:rFonts w:ascii="仿宋" w:eastAsia="仿宋" w:hAnsi="仿宋"/>
                <w:szCs w:val="21"/>
              </w:rPr>
            </w:pPr>
          </w:p>
        </w:tc>
        <w:tc>
          <w:tcPr>
            <w:tcW w:w="720" w:type="dxa"/>
            <w:vAlign w:val="center"/>
          </w:tcPr>
          <w:p w14:paraId="4A6E4097"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00" w:type="dxa"/>
            <w:vAlign w:val="center"/>
          </w:tcPr>
          <w:p w14:paraId="02B0CFAE"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690" w:type="dxa"/>
            <w:vAlign w:val="center"/>
          </w:tcPr>
          <w:p w14:paraId="541BEC20"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20" w:type="dxa"/>
            <w:vAlign w:val="center"/>
          </w:tcPr>
          <w:p w14:paraId="4E3E5E05"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760" w:type="dxa"/>
            <w:vAlign w:val="center"/>
          </w:tcPr>
          <w:p w14:paraId="49A9C0DB"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67" w:type="dxa"/>
            <w:vAlign w:val="center"/>
          </w:tcPr>
          <w:p w14:paraId="10585FA3"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13" w:type="dxa"/>
            <w:vAlign w:val="center"/>
          </w:tcPr>
          <w:p w14:paraId="2959AE08"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80" w:type="dxa"/>
            <w:vAlign w:val="center"/>
          </w:tcPr>
          <w:p w14:paraId="70763D1F"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790" w:type="dxa"/>
            <w:vAlign w:val="center"/>
          </w:tcPr>
          <w:p w14:paraId="0313D4C3"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50" w:type="dxa"/>
            <w:vAlign w:val="center"/>
          </w:tcPr>
          <w:p w14:paraId="2AD5F21E"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90" w:type="dxa"/>
            <w:vAlign w:val="center"/>
          </w:tcPr>
          <w:p w14:paraId="6CB621FE"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646" w:type="dxa"/>
            <w:vMerge/>
            <w:shd w:val="clear" w:color="auto" w:fill="D9D9D9" w:themeFill="background1" w:themeFillShade="D9"/>
          </w:tcPr>
          <w:p w14:paraId="22430DDA" w14:textId="77777777" w:rsidR="001F5036" w:rsidRDefault="001F5036" w:rsidP="00B10BA6">
            <w:pPr>
              <w:spacing w:line="226" w:lineRule="exact"/>
              <w:rPr>
                <w:rFonts w:ascii="仿宋" w:eastAsia="仿宋" w:hAnsi="仿宋"/>
                <w:szCs w:val="21"/>
              </w:rPr>
            </w:pPr>
          </w:p>
        </w:tc>
      </w:tr>
      <w:tr w:rsidR="001F5036" w14:paraId="5D29A35F" w14:textId="77777777" w:rsidTr="001F5036">
        <w:trPr>
          <w:trHeight w:val="397"/>
        </w:trPr>
        <w:tc>
          <w:tcPr>
            <w:tcW w:w="429" w:type="dxa"/>
            <w:vAlign w:val="center"/>
          </w:tcPr>
          <w:p w14:paraId="54D3451E"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1</w:t>
            </w:r>
            <w:r>
              <w:rPr>
                <w:rFonts w:ascii="仿宋" w:eastAsia="仿宋" w:hAnsi="仿宋"/>
                <w:szCs w:val="21"/>
              </w:rPr>
              <w:t>0</w:t>
            </w:r>
          </w:p>
        </w:tc>
        <w:tc>
          <w:tcPr>
            <w:tcW w:w="984" w:type="dxa"/>
            <w:vMerge/>
            <w:vAlign w:val="center"/>
          </w:tcPr>
          <w:p w14:paraId="480F5FFF" w14:textId="77777777" w:rsidR="001F5036" w:rsidRDefault="001F5036" w:rsidP="00B10BA6">
            <w:pPr>
              <w:spacing w:line="226" w:lineRule="exact"/>
              <w:rPr>
                <w:rFonts w:ascii="仿宋" w:eastAsia="仿宋" w:hAnsi="仿宋"/>
                <w:szCs w:val="21"/>
              </w:rPr>
            </w:pPr>
          </w:p>
        </w:tc>
        <w:tc>
          <w:tcPr>
            <w:tcW w:w="903" w:type="dxa"/>
            <w:vAlign w:val="center"/>
          </w:tcPr>
          <w:p w14:paraId="10E2A59D" w14:textId="77777777" w:rsidR="001F5036" w:rsidRDefault="001F5036" w:rsidP="00B10BA6">
            <w:pPr>
              <w:spacing w:line="226" w:lineRule="exact"/>
              <w:jc w:val="center"/>
              <w:rPr>
                <w:rFonts w:ascii="仿宋" w:eastAsia="仿宋" w:hAnsi="仿宋"/>
                <w:szCs w:val="21"/>
              </w:rPr>
            </w:pPr>
          </w:p>
        </w:tc>
        <w:tc>
          <w:tcPr>
            <w:tcW w:w="1540" w:type="dxa"/>
            <w:vAlign w:val="center"/>
          </w:tcPr>
          <w:p w14:paraId="61F821B2" w14:textId="77777777" w:rsidR="001F5036" w:rsidRDefault="001F5036" w:rsidP="00B10BA6">
            <w:pPr>
              <w:spacing w:line="226" w:lineRule="exact"/>
              <w:jc w:val="center"/>
              <w:rPr>
                <w:rFonts w:ascii="仿宋" w:eastAsia="仿宋" w:hAnsi="仿宋"/>
                <w:szCs w:val="21"/>
              </w:rPr>
            </w:pPr>
          </w:p>
        </w:tc>
        <w:tc>
          <w:tcPr>
            <w:tcW w:w="1630" w:type="dxa"/>
            <w:vAlign w:val="center"/>
          </w:tcPr>
          <w:p w14:paraId="07318335" w14:textId="77777777" w:rsidR="001F5036" w:rsidRDefault="001F5036" w:rsidP="00B10BA6">
            <w:pPr>
              <w:spacing w:line="226" w:lineRule="exact"/>
              <w:jc w:val="center"/>
              <w:rPr>
                <w:rFonts w:ascii="仿宋" w:eastAsia="仿宋" w:hAnsi="仿宋"/>
                <w:szCs w:val="21"/>
              </w:rPr>
            </w:pPr>
          </w:p>
        </w:tc>
        <w:tc>
          <w:tcPr>
            <w:tcW w:w="720" w:type="dxa"/>
            <w:vAlign w:val="center"/>
          </w:tcPr>
          <w:p w14:paraId="11833E0E"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00" w:type="dxa"/>
            <w:vAlign w:val="center"/>
          </w:tcPr>
          <w:p w14:paraId="72F06298"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690" w:type="dxa"/>
            <w:vAlign w:val="center"/>
          </w:tcPr>
          <w:p w14:paraId="0B035450"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20" w:type="dxa"/>
            <w:vAlign w:val="center"/>
          </w:tcPr>
          <w:p w14:paraId="19C6348A"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760" w:type="dxa"/>
            <w:vAlign w:val="center"/>
          </w:tcPr>
          <w:p w14:paraId="63DA63CE"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67" w:type="dxa"/>
            <w:vAlign w:val="center"/>
          </w:tcPr>
          <w:p w14:paraId="4C33AF3A"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913" w:type="dxa"/>
            <w:vAlign w:val="center"/>
          </w:tcPr>
          <w:p w14:paraId="75D6124B"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80" w:type="dxa"/>
            <w:vAlign w:val="center"/>
          </w:tcPr>
          <w:p w14:paraId="3088B95D"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是</w:t>
            </w:r>
            <w:r>
              <w:rPr>
                <w:rFonts w:ascii="仿宋" w:eastAsia="仿宋" w:hAnsi="仿宋"/>
                <w:szCs w:val="21"/>
              </w:rPr>
              <w:t xml:space="preserve">□ </w:t>
            </w:r>
            <w:r>
              <w:rPr>
                <w:rFonts w:ascii="仿宋" w:eastAsia="仿宋" w:hAnsi="仿宋" w:hint="eastAsia"/>
                <w:szCs w:val="21"/>
              </w:rPr>
              <w:t>否</w:t>
            </w:r>
            <w:r>
              <w:rPr>
                <w:rFonts w:ascii="仿宋" w:eastAsia="仿宋" w:hAnsi="仿宋"/>
                <w:szCs w:val="21"/>
              </w:rPr>
              <w:t>□</w:t>
            </w:r>
          </w:p>
        </w:tc>
        <w:tc>
          <w:tcPr>
            <w:tcW w:w="790" w:type="dxa"/>
            <w:vAlign w:val="center"/>
          </w:tcPr>
          <w:p w14:paraId="083BF0D7"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50" w:type="dxa"/>
            <w:vAlign w:val="center"/>
          </w:tcPr>
          <w:p w14:paraId="7E932997"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890" w:type="dxa"/>
            <w:vAlign w:val="center"/>
          </w:tcPr>
          <w:p w14:paraId="6EAF7C9D"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c>
          <w:tcPr>
            <w:tcW w:w="646" w:type="dxa"/>
            <w:vMerge/>
            <w:shd w:val="clear" w:color="auto" w:fill="D9D9D9" w:themeFill="background1" w:themeFillShade="D9"/>
          </w:tcPr>
          <w:p w14:paraId="5D4C8F7D" w14:textId="77777777" w:rsidR="001F5036" w:rsidRDefault="001F5036" w:rsidP="00B10BA6">
            <w:pPr>
              <w:spacing w:line="226" w:lineRule="exact"/>
              <w:rPr>
                <w:rFonts w:ascii="仿宋" w:eastAsia="仿宋" w:hAnsi="仿宋"/>
                <w:szCs w:val="21"/>
              </w:rPr>
            </w:pPr>
          </w:p>
        </w:tc>
      </w:tr>
      <w:tr w:rsidR="001F5036" w14:paraId="58FE7420" w14:textId="77777777" w:rsidTr="001F5036">
        <w:trPr>
          <w:trHeight w:val="113"/>
        </w:trPr>
        <w:tc>
          <w:tcPr>
            <w:tcW w:w="429" w:type="dxa"/>
            <w:vAlign w:val="center"/>
          </w:tcPr>
          <w:p w14:paraId="216D621C"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1</w:t>
            </w:r>
            <w:r>
              <w:rPr>
                <w:rFonts w:ascii="仿宋" w:eastAsia="仿宋" w:hAnsi="仿宋"/>
                <w:szCs w:val="21"/>
              </w:rPr>
              <w:t>1</w:t>
            </w:r>
          </w:p>
        </w:tc>
        <w:tc>
          <w:tcPr>
            <w:tcW w:w="984" w:type="dxa"/>
            <w:vMerge w:val="restart"/>
            <w:vAlign w:val="center"/>
          </w:tcPr>
          <w:p w14:paraId="7C59838A" w14:textId="321048DE" w:rsidR="001F5036" w:rsidRDefault="001F5036" w:rsidP="00B10BA6">
            <w:pPr>
              <w:spacing w:line="226" w:lineRule="exact"/>
              <w:rPr>
                <w:rFonts w:ascii="仿宋" w:eastAsia="仿宋" w:hAnsi="仿宋"/>
                <w:szCs w:val="21"/>
              </w:rPr>
            </w:pPr>
            <w:r>
              <w:rPr>
                <w:rFonts w:ascii="仿宋" w:eastAsia="仿宋" w:hAnsi="仿宋" w:hint="eastAsia"/>
                <w:szCs w:val="21"/>
              </w:rPr>
              <w:t>现场抽查</w:t>
            </w:r>
            <w:r w:rsidR="00A649C5">
              <w:rPr>
                <w:rFonts w:ascii="仿宋" w:eastAsia="仿宋" w:hAnsi="仿宋" w:hint="eastAsia"/>
                <w:szCs w:val="21"/>
              </w:rPr>
              <w:t>2</w:t>
            </w:r>
            <w:r w:rsidR="00A649C5">
              <w:rPr>
                <w:rFonts w:ascii="仿宋" w:eastAsia="仿宋" w:hAnsi="仿宋"/>
                <w:szCs w:val="21"/>
              </w:rPr>
              <w:t>024</w:t>
            </w:r>
            <w:r w:rsidR="00A649C5">
              <w:rPr>
                <w:rFonts w:ascii="仿宋" w:eastAsia="仿宋" w:hAnsi="仿宋" w:hint="eastAsia"/>
                <w:szCs w:val="21"/>
              </w:rPr>
              <w:t>年</w:t>
            </w:r>
            <w:bookmarkStart w:id="1" w:name="_GoBack"/>
            <w:bookmarkEnd w:id="1"/>
            <w:r>
              <w:rPr>
                <w:rFonts w:ascii="仿宋" w:eastAsia="仿宋" w:hAnsi="仿宋" w:hint="eastAsia"/>
                <w:szCs w:val="21"/>
              </w:rPr>
              <w:t>5份疑难病例资料</w:t>
            </w:r>
          </w:p>
        </w:tc>
        <w:tc>
          <w:tcPr>
            <w:tcW w:w="13253" w:type="dxa"/>
            <w:gridSpan w:val="14"/>
            <w:vMerge w:val="restart"/>
            <w:shd w:val="clear" w:color="auto" w:fill="D9D9D9" w:themeFill="background1" w:themeFillShade="D9"/>
          </w:tcPr>
          <w:p w14:paraId="11184E41" w14:textId="77777777" w:rsidR="001F5036" w:rsidRDefault="001F5036" w:rsidP="00B10BA6">
            <w:pPr>
              <w:spacing w:line="226" w:lineRule="exact"/>
              <w:rPr>
                <w:rFonts w:ascii="仿宋" w:eastAsia="仿宋" w:hAnsi="仿宋"/>
                <w:szCs w:val="21"/>
              </w:rPr>
            </w:pPr>
          </w:p>
        </w:tc>
        <w:tc>
          <w:tcPr>
            <w:tcW w:w="646" w:type="dxa"/>
          </w:tcPr>
          <w:p w14:paraId="6C7ED6AC" w14:textId="77777777" w:rsidR="001F5036" w:rsidRDefault="001F5036" w:rsidP="00B10BA6">
            <w:pPr>
              <w:spacing w:line="226" w:lineRule="exact"/>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r>
      <w:tr w:rsidR="001F5036" w14:paraId="1707F85C" w14:textId="77777777" w:rsidTr="001F5036">
        <w:trPr>
          <w:trHeight w:val="113"/>
        </w:trPr>
        <w:tc>
          <w:tcPr>
            <w:tcW w:w="429" w:type="dxa"/>
            <w:vAlign w:val="center"/>
          </w:tcPr>
          <w:p w14:paraId="34B9E257"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1</w:t>
            </w:r>
            <w:r>
              <w:rPr>
                <w:rFonts w:ascii="仿宋" w:eastAsia="仿宋" w:hAnsi="仿宋"/>
                <w:szCs w:val="21"/>
              </w:rPr>
              <w:t>2</w:t>
            </w:r>
          </w:p>
        </w:tc>
        <w:tc>
          <w:tcPr>
            <w:tcW w:w="984" w:type="dxa"/>
            <w:vMerge/>
          </w:tcPr>
          <w:p w14:paraId="5A2D00F7" w14:textId="77777777" w:rsidR="001F5036" w:rsidRDefault="001F5036" w:rsidP="00B10BA6">
            <w:pPr>
              <w:spacing w:line="226" w:lineRule="exact"/>
              <w:rPr>
                <w:rFonts w:ascii="仿宋" w:eastAsia="仿宋" w:hAnsi="仿宋"/>
                <w:szCs w:val="21"/>
              </w:rPr>
            </w:pPr>
          </w:p>
        </w:tc>
        <w:tc>
          <w:tcPr>
            <w:tcW w:w="13253" w:type="dxa"/>
            <w:gridSpan w:val="14"/>
            <w:vMerge/>
            <w:shd w:val="clear" w:color="auto" w:fill="D9D9D9" w:themeFill="background1" w:themeFillShade="D9"/>
          </w:tcPr>
          <w:p w14:paraId="0B8AEA03" w14:textId="77777777" w:rsidR="001F5036" w:rsidRDefault="001F5036" w:rsidP="00B10BA6">
            <w:pPr>
              <w:spacing w:line="226" w:lineRule="exact"/>
              <w:rPr>
                <w:rFonts w:ascii="仿宋" w:eastAsia="仿宋" w:hAnsi="仿宋"/>
                <w:szCs w:val="21"/>
              </w:rPr>
            </w:pPr>
          </w:p>
        </w:tc>
        <w:tc>
          <w:tcPr>
            <w:tcW w:w="646" w:type="dxa"/>
          </w:tcPr>
          <w:p w14:paraId="6B40263E" w14:textId="77777777" w:rsidR="001F5036" w:rsidRDefault="001F5036" w:rsidP="00B10BA6">
            <w:pPr>
              <w:spacing w:line="226" w:lineRule="exact"/>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r>
      <w:tr w:rsidR="001F5036" w14:paraId="047F60FE" w14:textId="77777777" w:rsidTr="001F5036">
        <w:trPr>
          <w:trHeight w:val="113"/>
        </w:trPr>
        <w:tc>
          <w:tcPr>
            <w:tcW w:w="429" w:type="dxa"/>
            <w:vAlign w:val="center"/>
          </w:tcPr>
          <w:p w14:paraId="27CFA130"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1</w:t>
            </w:r>
            <w:r>
              <w:rPr>
                <w:rFonts w:ascii="仿宋" w:eastAsia="仿宋" w:hAnsi="仿宋"/>
                <w:szCs w:val="21"/>
              </w:rPr>
              <w:t>3</w:t>
            </w:r>
          </w:p>
        </w:tc>
        <w:tc>
          <w:tcPr>
            <w:tcW w:w="984" w:type="dxa"/>
            <w:vMerge/>
          </w:tcPr>
          <w:p w14:paraId="63677804" w14:textId="77777777" w:rsidR="001F5036" w:rsidRDefault="001F5036" w:rsidP="00B10BA6">
            <w:pPr>
              <w:spacing w:line="226" w:lineRule="exact"/>
              <w:rPr>
                <w:rFonts w:ascii="仿宋" w:eastAsia="仿宋" w:hAnsi="仿宋"/>
                <w:szCs w:val="21"/>
              </w:rPr>
            </w:pPr>
          </w:p>
        </w:tc>
        <w:tc>
          <w:tcPr>
            <w:tcW w:w="13253" w:type="dxa"/>
            <w:gridSpan w:val="14"/>
            <w:vMerge/>
            <w:shd w:val="clear" w:color="auto" w:fill="D9D9D9" w:themeFill="background1" w:themeFillShade="D9"/>
          </w:tcPr>
          <w:p w14:paraId="13741988" w14:textId="77777777" w:rsidR="001F5036" w:rsidRDefault="001F5036" w:rsidP="00B10BA6">
            <w:pPr>
              <w:spacing w:line="226" w:lineRule="exact"/>
              <w:rPr>
                <w:rFonts w:ascii="仿宋" w:eastAsia="仿宋" w:hAnsi="仿宋"/>
                <w:szCs w:val="21"/>
              </w:rPr>
            </w:pPr>
          </w:p>
        </w:tc>
        <w:tc>
          <w:tcPr>
            <w:tcW w:w="646" w:type="dxa"/>
          </w:tcPr>
          <w:p w14:paraId="68043558" w14:textId="77777777" w:rsidR="001F5036" w:rsidRDefault="001F5036" w:rsidP="00B10BA6">
            <w:pPr>
              <w:spacing w:line="226" w:lineRule="exact"/>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r>
      <w:tr w:rsidR="001F5036" w14:paraId="201396F3" w14:textId="77777777" w:rsidTr="001F5036">
        <w:trPr>
          <w:trHeight w:val="113"/>
        </w:trPr>
        <w:tc>
          <w:tcPr>
            <w:tcW w:w="429" w:type="dxa"/>
            <w:vAlign w:val="center"/>
          </w:tcPr>
          <w:p w14:paraId="25B89298"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1</w:t>
            </w:r>
            <w:r>
              <w:rPr>
                <w:rFonts w:ascii="仿宋" w:eastAsia="仿宋" w:hAnsi="仿宋"/>
                <w:szCs w:val="21"/>
              </w:rPr>
              <w:t>4</w:t>
            </w:r>
          </w:p>
        </w:tc>
        <w:tc>
          <w:tcPr>
            <w:tcW w:w="984" w:type="dxa"/>
            <w:vMerge/>
          </w:tcPr>
          <w:p w14:paraId="34DC8C0A" w14:textId="77777777" w:rsidR="001F5036" w:rsidRDefault="001F5036" w:rsidP="00B10BA6">
            <w:pPr>
              <w:spacing w:line="226" w:lineRule="exact"/>
              <w:rPr>
                <w:rFonts w:ascii="仿宋" w:eastAsia="仿宋" w:hAnsi="仿宋"/>
                <w:szCs w:val="21"/>
              </w:rPr>
            </w:pPr>
          </w:p>
        </w:tc>
        <w:tc>
          <w:tcPr>
            <w:tcW w:w="13253" w:type="dxa"/>
            <w:gridSpan w:val="14"/>
            <w:vMerge/>
            <w:shd w:val="clear" w:color="auto" w:fill="D9D9D9" w:themeFill="background1" w:themeFillShade="D9"/>
          </w:tcPr>
          <w:p w14:paraId="0BF525AA" w14:textId="77777777" w:rsidR="001F5036" w:rsidRDefault="001F5036" w:rsidP="00B10BA6">
            <w:pPr>
              <w:spacing w:line="226" w:lineRule="exact"/>
              <w:rPr>
                <w:rFonts w:ascii="仿宋" w:eastAsia="仿宋" w:hAnsi="仿宋"/>
                <w:szCs w:val="21"/>
              </w:rPr>
            </w:pPr>
          </w:p>
        </w:tc>
        <w:tc>
          <w:tcPr>
            <w:tcW w:w="646" w:type="dxa"/>
          </w:tcPr>
          <w:p w14:paraId="56B2AFEA" w14:textId="77777777" w:rsidR="001F5036" w:rsidRDefault="001F5036" w:rsidP="00B10BA6">
            <w:pPr>
              <w:spacing w:line="226" w:lineRule="exact"/>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r>
      <w:tr w:rsidR="001F5036" w14:paraId="4022608F" w14:textId="77777777" w:rsidTr="001F5036">
        <w:trPr>
          <w:trHeight w:val="113"/>
        </w:trPr>
        <w:tc>
          <w:tcPr>
            <w:tcW w:w="429" w:type="dxa"/>
            <w:vAlign w:val="center"/>
          </w:tcPr>
          <w:p w14:paraId="2A92B42E" w14:textId="77777777" w:rsidR="001F5036" w:rsidRDefault="001F5036" w:rsidP="00B10BA6">
            <w:pPr>
              <w:spacing w:line="226" w:lineRule="exact"/>
              <w:jc w:val="center"/>
              <w:rPr>
                <w:rFonts w:ascii="仿宋" w:eastAsia="仿宋" w:hAnsi="仿宋"/>
                <w:szCs w:val="21"/>
              </w:rPr>
            </w:pPr>
            <w:r>
              <w:rPr>
                <w:rFonts w:ascii="仿宋" w:eastAsia="仿宋" w:hAnsi="仿宋" w:hint="eastAsia"/>
                <w:szCs w:val="21"/>
              </w:rPr>
              <w:t>1</w:t>
            </w:r>
            <w:r>
              <w:rPr>
                <w:rFonts w:ascii="仿宋" w:eastAsia="仿宋" w:hAnsi="仿宋"/>
                <w:szCs w:val="21"/>
              </w:rPr>
              <w:t>5</w:t>
            </w:r>
          </w:p>
        </w:tc>
        <w:tc>
          <w:tcPr>
            <w:tcW w:w="984" w:type="dxa"/>
            <w:vMerge/>
          </w:tcPr>
          <w:p w14:paraId="591722A0" w14:textId="77777777" w:rsidR="001F5036" w:rsidRDefault="001F5036" w:rsidP="00B10BA6">
            <w:pPr>
              <w:spacing w:line="226" w:lineRule="exact"/>
              <w:rPr>
                <w:rFonts w:ascii="仿宋" w:eastAsia="仿宋" w:hAnsi="仿宋"/>
                <w:szCs w:val="21"/>
              </w:rPr>
            </w:pPr>
          </w:p>
        </w:tc>
        <w:tc>
          <w:tcPr>
            <w:tcW w:w="13253" w:type="dxa"/>
            <w:gridSpan w:val="14"/>
            <w:vMerge/>
            <w:shd w:val="clear" w:color="auto" w:fill="D9D9D9" w:themeFill="background1" w:themeFillShade="D9"/>
          </w:tcPr>
          <w:p w14:paraId="67982CC3" w14:textId="77777777" w:rsidR="001F5036" w:rsidRDefault="001F5036" w:rsidP="00B10BA6">
            <w:pPr>
              <w:spacing w:line="226" w:lineRule="exact"/>
              <w:rPr>
                <w:rFonts w:ascii="仿宋" w:eastAsia="仿宋" w:hAnsi="仿宋"/>
                <w:szCs w:val="21"/>
              </w:rPr>
            </w:pPr>
          </w:p>
        </w:tc>
        <w:tc>
          <w:tcPr>
            <w:tcW w:w="646" w:type="dxa"/>
          </w:tcPr>
          <w:p w14:paraId="53FA3078" w14:textId="77777777" w:rsidR="001F5036" w:rsidRDefault="001F5036" w:rsidP="00B10BA6">
            <w:pPr>
              <w:spacing w:line="226" w:lineRule="exact"/>
              <w:rPr>
                <w:rFonts w:ascii="仿宋" w:eastAsia="仿宋" w:hAnsi="仿宋"/>
                <w:szCs w:val="21"/>
              </w:rPr>
            </w:pP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t>无</w:t>
            </w:r>
            <w:r>
              <w:rPr>
                <w:rFonts w:ascii="仿宋" w:eastAsia="仿宋" w:hAnsi="仿宋"/>
                <w:szCs w:val="21"/>
              </w:rPr>
              <w:t>□</w:t>
            </w:r>
          </w:p>
        </w:tc>
      </w:tr>
    </w:tbl>
    <w:p w14:paraId="436E6E3D" w14:textId="77777777" w:rsidR="00844962" w:rsidRDefault="00844962">
      <w:pPr>
        <w:rPr>
          <w:rFonts w:ascii="Arial" w:eastAsia="Arial" w:hAnsi="Arial" w:cs="Arial"/>
          <w:szCs w:val="21"/>
        </w:rPr>
        <w:sectPr w:rsidR="00844962">
          <w:pgSz w:w="16821" w:h="11883" w:orient="landscape"/>
          <w:pgMar w:top="442" w:right="181" w:bottom="227" w:left="748" w:header="0" w:footer="1310" w:gutter="0"/>
          <w:cols w:space="720"/>
        </w:sectPr>
      </w:pPr>
    </w:p>
    <w:p w14:paraId="2658C27F" w14:textId="77777777" w:rsidR="00844962" w:rsidRDefault="002B7F60">
      <w:pPr>
        <w:spacing w:line="600" w:lineRule="exact"/>
        <w:rPr>
          <w:rFonts w:ascii="黑体" w:eastAsia="黑体" w:hAnsi="黑体" w:cs="黑体"/>
          <w:color w:val="000000"/>
          <w:sz w:val="32"/>
          <w:szCs w:val="32"/>
        </w:rPr>
      </w:pPr>
      <w:r>
        <w:rPr>
          <w:rFonts w:ascii="黑体" w:eastAsia="黑体" w:hAnsi="黑体" w:cs="黑体" w:hint="eastAsia"/>
          <w:color w:val="000000"/>
          <w:sz w:val="32"/>
          <w:szCs w:val="32"/>
        </w:rPr>
        <w:lastRenderedPageBreak/>
        <w:t>附件4</w:t>
      </w:r>
    </w:p>
    <w:p w14:paraId="362A492B" w14:textId="77777777" w:rsidR="00844962" w:rsidRDefault="002B7F60">
      <w:pPr>
        <w:spacing w:afterLines="50" w:after="156" w:line="600" w:lineRule="exact"/>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t>专家分组明细表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377"/>
        <w:gridCol w:w="3208"/>
        <w:gridCol w:w="2087"/>
      </w:tblGrid>
      <w:tr w:rsidR="00844962" w14:paraId="1FC719F0" w14:textId="77777777">
        <w:tc>
          <w:tcPr>
            <w:tcW w:w="1668" w:type="dxa"/>
          </w:tcPr>
          <w:p w14:paraId="0F45D7F5" w14:textId="77777777" w:rsidR="00844962" w:rsidRDefault="002B7F60">
            <w:pPr>
              <w:spacing w:line="260" w:lineRule="exact"/>
              <w:jc w:val="center"/>
              <w:rPr>
                <w:rFonts w:ascii="仿宋" w:eastAsia="仿宋" w:hAnsi="仿宋" w:cs="仿宋"/>
                <w:b/>
                <w:bCs/>
                <w:spacing w:val="-13"/>
                <w:szCs w:val="21"/>
                <w:lang w:eastAsia="en-US"/>
              </w:rPr>
            </w:pPr>
            <w:r>
              <w:rPr>
                <w:rFonts w:ascii="仿宋" w:eastAsia="仿宋" w:hAnsi="仿宋" w:cs="仿宋" w:hint="eastAsia"/>
                <w:b/>
                <w:bCs/>
                <w:spacing w:val="-13"/>
                <w:szCs w:val="21"/>
                <w:lang w:eastAsia="en-US"/>
              </w:rPr>
              <w:t>专家分组</w:t>
            </w:r>
          </w:p>
        </w:tc>
        <w:tc>
          <w:tcPr>
            <w:tcW w:w="1412" w:type="dxa"/>
            <w:tcBorders>
              <w:bottom w:val="single" w:sz="4" w:space="0" w:color="auto"/>
            </w:tcBorders>
          </w:tcPr>
          <w:p w14:paraId="057A839C" w14:textId="77777777" w:rsidR="00844962" w:rsidRDefault="002B7F60">
            <w:pPr>
              <w:spacing w:line="260" w:lineRule="exact"/>
              <w:jc w:val="center"/>
              <w:rPr>
                <w:rFonts w:ascii="仿宋" w:eastAsia="仿宋" w:hAnsi="仿宋" w:cs="仿宋"/>
                <w:b/>
                <w:bCs/>
                <w:spacing w:val="-13"/>
                <w:szCs w:val="21"/>
                <w:lang w:eastAsia="en-US"/>
              </w:rPr>
            </w:pPr>
            <w:r>
              <w:rPr>
                <w:rFonts w:ascii="仿宋" w:eastAsia="仿宋" w:hAnsi="仿宋" w:cs="仿宋" w:hint="eastAsia"/>
                <w:b/>
                <w:bCs/>
                <w:spacing w:val="-13"/>
                <w:szCs w:val="21"/>
                <w:lang w:eastAsia="en-US"/>
              </w:rPr>
              <w:t>负责地市</w:t>
            </w:r>
          </w:p>
        </w:tc>
        <w:tc>
          <w:tcPr>
            <w:tcW w:w="3311" w:type="dxa"/>
          </w:tcPr>
          <w:p w14:paraId="4817B497" w14:textId="77777777" w:rsidR="00844962" w:rsidRDefault="002B7F60">
            <w:pPr>
              <w:spacing w:line="260" w:lineRule="exact"/>
              <w:jc w:val="center"/>
              <w:rPr>
                <w:rFonts w:ascii="仿宋" w:eastAsia="仿宋" w:hAnsi="仿宋" w:cs="仿宋"/>
                <w:b/>
                <w:bCs/>
                <w:spacing w:val="-13"/>
                <w:szCs w:val="21"/>
                <w:lang w:eastAsia="en-US"/>
              </w:rPr>
            </w:pPr>
            <w:r>
              <w:rPr>
                <w:rFonts w:ascii="仿宋" w:eastAsia="仿宋" w:hAnsi="仿宋" w:cs="仿宋" w:hint="eastAsia"/>
                <w:b/>
                <w:bCs/>
                <w:spacing w:val="-13"/>
                <w:szCs w:val="21"/>
                <w:lang w:eastAsia="en-US"/>
              </w:rPr>
              <w:t>评价医院</w:t>
            </w:r>
          </w:p>
        </w:tc>
        <w:tc>
          <w:tcPr>
            <w:tcW w:w="2131" w:type="dxa"/>
          </w:tcPr>
          <w:p w14:paraId="5077D22E" w14:textId="77777777" w:rsidR="00844962" w:rsidRDefault="002B7F60">
            <w:pPr>
              <w:spacing w:line="260" w:lineRule="exact"/>
              <w:jc w:val="center"/>
              <w:rPr>
                <w:rFonts w:ascii="仿宋" w:eastAsia="仿宋" w:hAnsi="仿宋" w:cs="仿宋"/>
                <w:b/>
                <w:bCs/>
                <w:spacing w:val="-13"/>
                <w:szCs w:val="21"/>
                <w:lang w:eastAsia="en-US"/>
              </w:rPr>
            </w:pPr>
            <w:r>
              <w:rPr>
                <w:rFonts w:ascii="仿宋" w:eastAsia="仿宋" w:hAnsi="仿宋" w:cs="仿宋" w:hint="eastAsia"/>
                <w:b/>
                <w:bCs/>
                <w:spacing w:val="-13"/>
                <w:szCs w:val="21"/>
              </w:rPr>
              <w:t>评价</w:t>
            </w:r>
            <w:r>
              <w:rPr>
                <w:rFonts w:ascii="仿宋" w:eastAsia="仿宋" w:hAnsi="仿宋" w:cs="仿宋" w:hint="eastAsia"/>
                <w:b/>
                <w:bCs/>
                <w:spacing w:val="-13"/>
                <w:szCs w:val="21"/>
                <w:lang w:eastAsia="en-US"/>
              </w:rPr>
              <w:t>时间</w:t>
            </w:r>
          </w:p>
        </w:tc>
      </w:tr>
      <w:tr w:rsidR="00844962" w14:paraId="429C1A22" w14:textId="77777777">
        <w:tc>
          <w:tcPr>
            <w:tcW w:w="1668" w:type="dxa"/>
            <w:tcBorders>
              <w:right w:val="single" w:sz="4" w:space="0" w:color="auto"/>
            </w:tcBorders>
            <w:vAlign w:val="center"/>
          </w:tcPr>
          <w:p w14:paraId="343ABCE4" w14:textId="31E7A522"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组</w:t>
            </w:r>
            <w:r w:rsidR="00AC0581">
              <w:rPr>
                <w:rFonts w:ascii="仿宋" w:eastAsia="仿宋" w:hAnsi="仿宋" w:cs="仿宋" w:hint="eastAsia"/>
                <w:color w:val="000000"/>
                <w:lang w:eastAsia="zh-CN"/>
              </w:rPr>
              <w:t xml:space="preserve"> </w:t>
            </w:r>
            <w:r>
              <w:rPr>
                <w:rFonts w:ascii="仿宋" w:eastAsia="仿宋" w:hAnsi="仿宋" w:cs="仿宋" w:hint="eastAsia"/>
                <w:color w:val="000000"/>
                <w:lang w:eastAsia="zh-CN"/>
              </w:rPr>
              <w:t>长：王</w:t>
            </w:r>
            <w:r w:rsidR="00AC0581">
              <w:rPr>
                <w:rFonts w:ascii="仿宋" w:eastAsia="仿宋" w:hAnsi="仿宋" w:cs="仿宋" w:hint="eastAsia"/>
                <w:color w:val="000000"/>
                <w:lang w:eastAsia="zh-CN"/>
              </w:rPr>
              <w:t xml:space="preserve"> </w:t>
            </w:r>
            <w:r w:rsidR="00AC0581">
              <w:rPr>
                <w:rFonts w:ascii="仿宋" w:eastAsia="仿宋" w:hAnsi="仿宋" w:cs="仿宋"/>
                <w:color w:val="000000"/>
                <w:lang w:eastAsia="zh-CN"/>
              </w:rPr>
              <w:t xml:space="preserve"> </w:t>
            </w:r>
            <w:r>
              <w:rPr>
                <w:rFonts w:ascii="仿宋" w:eastAsia="仿宋" w:hAnsi="仿宋" w:cs="仿宋" w:hint="eastAsia"/>
                <w:color w:val="000000"/>
                <w:lang w:eastAsia="zh-CN"/>
              </w:rPr>
              <w:t>悦</w:t>
            </w:r>
          </w:p>
          <w:p w14:paraId="4C6D5337"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副组长：任琛琛</w:t>
            </w:r>
          </w:p>
        </w:tc>
        <w:tc>
          <w:tcPr>
            <w:tcW w:w="1412" w:type="dxa"/>
            <w:tcBorders>
              <w:top w:val="single" w:sz="4" w:space="0" w:color="auto"/>
              <w:left w:val="single" w:sz="4" w:space="0" w:color="auto"/>
              <w:right w:val="single" w:sz="4" w:space="0" w:color="auto"/>
            </w:tcBorders>
            <w:vAlign w:val="center"/>
          </w:tcPr>
          <w:p w14:paraId="191E3D66"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郑州市</w:t>
            </w:r>
          </w:p>
        </w:tc>
        <w:tc>
          <w:tcPr>
            <w:tcW w:w="3311" w:type="dxa"/>
            <w:tcBorders>
              <w:left w:val="single" w:sz="4" w:space="0" w:color="auto"/>
            </w:tcBorders>
            <w:vAlign w:val="center"/>
          </w:tcPr>
          <w:p w14:paraId="3826326B"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河南省肿瘤医院、郑州大学第一附属医院、郑州大学第二附属医院、郑州颐和医院、郑州市妇幼保健院、新密市妇幼保健院</w:t>
            </w:r>
          </w:p>
        </w:tc>
        <w:tc>
          <w:tcPr>
            <w:tcW w:w="2131" w:type="dxa"/>
            <w:vMerge w:val="restart"/>
            <w:vAlign w:val="center"/>
          </w:tcPr>
          <w:p w14:paraId="03D0682C" w14:textId="0592A5B3" w:rsidR="00844962" w:rsidRDefault="002B7F60" w:rsidP="00AC0581">
            <w:pPr>
              <w:pStyle w:val="TableText"/>
              <w:spacing w:before="65" w:line="260" w:lineRule="exact"/>
              <w:ind w:left="114"/>
              <w:jc w:val="center"/>
              <w:rPr>
                <w:rFonts w:ascii="仿宋" w:eastAsia="仿宋" w:hAnsi="仿宋" w:cs="仿宋"/>
                <w:color w:val="000000"/>
                <w:lang w:eastAsia="zh-CN"/>
              </w:rPr>
            </w:pPr>
            <w:r>
              <w:rPr>
                <w:rFonts w:ascii="仿宋" w:eastAsia="仿宋" w:hAnsi="仿宋" w:cs="仿宋" w:hint="eastAsia"/>
                <w:color w:val="000000"/>
                <w:lang w:eastAsia="zh-CN"/>
              </w:rPr>
              <w:t>2024.1</w:t>
            </w:r>
            <w:r w:rsidR="00E45C3C">
              <w:rPr>
                <w:rFonts w:ascii="仿宋" w:eastAsia="仿宋" w:hAnsi="仿宋" w:cs="仿宋"/>
                <w:color w:val="000000"/>
                <w:lang w:eastAsia="zh-CN"/>
              </w:rPr>
              <w:t>1</w:t>
            </w:r>
          </w:p>
        </w:tc>
      </w:tr>
      <w:tr w:rsidR="00844962" w14:paraId="7E6A4369" w14:textId="77777777">
        <w:tc>
          <w:tcPr>
            <w:tcW w:w="1668" w:type="dxa"/>
            <w:tcBorders>
              <w:right w:val="single" w:sz="4" w:space="0" w:color="auto"/>
            </w:tcBorders>
            <w:vAlign w:val="center"/>
          </w:tcPr>
          <w:p w14:paraId="79A35E31" w14:textId="5ECC2C38"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组</w:t>
            </w:r>
            <w:r w:rsidR="00AC0581">
              <w:rPr>
                <w:rFonts w:ascii="仿宋" w:eastAsia="仿宋" w:hAnsi="仿宋" w:cs="仿宋" w:hint="eastAsia"/>
                <w:color w:val="000000"/>
                <w:lang w:eastAsia="zh-CN"/>
              </w:rPr>
              <w:t xml:space="preserve"> </w:t>
            </w:r>
            <w:r>
              <w:rPr>
                <w:rFonts w:ascii="仿宋" w:eastAsia="仿宋" w:hAnsi="仿宋" w:cs="仿宋" w:hint="eastAsia"/>
                <w:color w:val="000000"/>
                <w:lang w:eastAsia="zh-CN"/>
              </w:rPr>
              <w:t>长：韩丽萍</w:t>
            </w:r>
          </w:p>
          <w:p w14:paraId="0B6187D2"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副组长：陈红敏</w:t>
            </w:r>
          </w:p>
        </w:tc>
        <w:tc>
          <w:tcPr>
            <w:tcW w:w="1412" w:type="dxa"/>
            <w:tcBorders>
              <w:left w:val="single" w:sz="4" w:space="0" w:color="auto"/>
              <w:right w:val="single" w:sz="4" w:space="0" w:color="auto"/>
            </w:tcBorders>
            <w:vAlign w:val="center"/>
          </w:tcPr>
          <w:p w14:paraId="37A44D3E"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郑州市</w:t>
            </w:r>
          </w:p>
        </w:tc>
        <w:tc>
          <w:tcPr>
            <w:tcW w:w="3311" w:type="dxa"/>
            <w:tcBorders>
              <w:left w:val="single" w:sz="4" w:space="0" w:color="auto"/>
            </w:tcBorders>
            <w:vAlign w:val="center"/>
          </w:tcPr>
          <w:p w14:paraId="35342814"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河南省人民医院、郑州大学第三附属医院、河南省直第三人民医院、黄河科技学院附属医院、郑州市中心医院、荥阳市人民医院</w:t>
            </w:r>
          </w:p>
        </w:tc>
        <w:tc>
          <w:tcPr>
            <w:tcW w:w="2131" w:type="dxa"/>
            <w:vMerge/>
            <w:vAlign w:val="center"/>
          </w:tcPr>
          <w:p w14:paraId="68256A42" w14:textId="77777777" w:rsidR="00844962" w:rsidRDefault="00844962">
            <w:pPr>
              <w:pStyle w:val="TableText"/>
              <w:spacing w:before="65" w:line="260" w:lineRule="exact"/>
              <w:ind w:left="114"/>
              <w:jc w:val="center"/>
              <w:rPr>
                <w:rFonts w:ascii="仿宋" w:eastAsia="仿宋" w:hAnsi="仿宋" w:cs="仿宋"/>
                <w:color w:val="000000"/>
                <w:lang w:eastAsia="zh-CN"/>
              </w:rPr>
            </w:pPr>
          </w:p>
        </w:tc>
      </w:tr>
      <w:tr w:rsidR="00844962" w14:paraId="1AF5B558" w14:textId="77777777">
        <w:tc>
          <w:tcPr>
            <w:tcW w:w="1668" w:type="dxa"/>
            <w:tcBorders>
              <w:right w:val="single" w:sz="4" w:space="0" w:color="auto"/>
            </w:tcBorders>
            <w:vAlign w:val="center"/>
          </w:tcPr>
          <w:p w14:paraId="4DA90064" w14:textId="5EABE45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组</w:t>
            </w:r>
            <w:r w:rsidR="00AC0581">
              <w:rPr>
                <w:rFonts w:ascii="仿宋" w:eastAsia="仿宋" w:hAnsi="仿宋" w:cs="仿宋" w:hint="eastAsia"/>
                <w:color w:val="000000"/>
                <w:lang w:eastAsia="zh-CN"/>
              </w:rPr>
              <w:t xml:space="preserve"> </w:t>
            </w:r>
            <w:r w:rsidR="00AC0581">
              <w:rPr>
                <w:rFonts w:ascii="仿宋" w:eastAsia="仿宋" w:hAnsi="仿宋" w:cs="仿宋"/>
                <w:color w:val="000000"/>
                <w:lang w:eastAsia="zh-CN"/>
              </w:rPr>
              <w:t xml:space="preserve"> </w:t>
            </w:r>
            <w:r>
              <w:rPr>
                <w:rFonts w:ascii="仿宋" w:eastAsia="仿宋" w:hAnsi="仿宋" w:cs="仿宋" w:hint="eastAsia"/>
                <w:color w:val="000000"/>
                <w:lang w:eastAsia="zh-CN"/>
              </w:rPr>
              <w:t>长：赵  倩</w:t>
            </w:r>
          </w:p>
          <w:p w14:paraId="6780CFDF"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 xml:space="preserve">副组长：王世进 </w:t>
            </w:r>
          </w:p>
        </w:tc>
        <w:tc>
          <w:tcPr>
            <w:tcW w:w="1412" w:type="dxa"/>
            <w:tcBorders>
              <w:left w:val="single" w:sz="4" w:space="0" w:color="auto"/>
              <w:right w:val="single" w:sz="4" w:space="0" w:color="auto"/>
            </w:tcBorders>
            <w:vAlign w:val="center"/>
          </w:tcPr>
          <w:p w14:paraId="53B38C28"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新乡市</w:t>
            </w:r>
          </w:p>
          <w:p w14:paraId="2A14B4D2"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鹤壁市</w:t>
            </w:r>
          </w:p>
        </w:tc>
        <w:tc>
          <w:tcPr>
            <w:tcW w:w="3311" w:type="dxa"/>
            <w:tcBorders>
              <w:left w:val="single" w:sz="4" w:space="0" w:color="auto"/>
            </w:tcBorders>
          </w:tcPr>
          <w:p w14:paraId="7769B168"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新乡医学院第一附属医院、原阳县人民医院、辉县市人民医院、河南宏力医院、鹤壁市人民医院、鹤壁市妇幼保健院、淇县人民医院</w:t>
            </w:r>
          </w:p>
        </w:tc>
        <w:tc>
          <w:tcPr>
            <w:tcW w:w="2131" w:type="dxa"/>
            <w:vMerge/>
            <w:vAlign w:val="center"/>
          </w:tcPr>
          <w:p w14:paraId="0795DAC0" w14:textId="77777777" w:rsidR="00844962" w:rsidRDefault="00844962">
            <w:pPr>
              <w:pStyle w:val="TableText"/>
              <w:spacing w:before="65" w:line="260" w:lineRule="exact"/>
              <w:ind w:left="114"/>
              <w:jc w:val="center"/>
              <w:rPr>
                <w:rFonts w:ascii="仿宋" w:eastAsia="仿宋" w:hAnsi="仿宋" w:cs="仿宋"/>
                <w:color w:val="000000"/>
                <w:lang w:eastAsia="zh-CN"/>
              </w:rPr>
            </w:pPr>
          </w:p>
        </w:tc>
      </w:tr>
      <w:tr w:rsidR="00844962" w14:paraId="52F08461" w14:textId="77777777">
        <w:tc>
          <w:tcPr>
            <w:tcW w:w="1668" w:type="dxa"/>
            <w:tcBorders>
              <w:right w:val="single" w:sz="4" w:space="0" w:color="auto"/>
            </w:tcBorders>
            <w:vAlign w:val="center"/>
          </w:tcPr>
          <w:p w14:paraId="5F3AB048" w14:textId="185AEA12" w:rsidR="00844962" w:rsidRDefault="00AC0581" w:rsidP="00AC0581">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 xml:space="preserve">组 </w:t>
            </w:r>
            <w:r>
              <w:rPr>
                <w:rFonts w:ascii="仿宋" w:eastAsia="仿宋" w:hAnsi="仿宋" w:cs="仿宋"/>
                <w:color w:val="000000"/>
                <w:lang w:eastAsia="zh-CN"/>
              </w:rPr>
              <w:t xml:space="preserve"> </w:t>
            </w:r>
            <w:r>
              <w:rPr>
                <w:rFonts w:ascii="仿宋" w:eastAsia="仿宋" w:hAnsi="仿宋" w:cs="仿宋" w:hint="eastAsia"/>
                <w:color w:val="000000"/>
                <w:lang w:eastAsia="zh-CN"/>
              </w:rPr>
              <w:t>长:王继红</w:t>
            </w:r>
          </w:p>
          <w:p w14:paraId="6989A6A6"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副组长：尹保娜</w:t>
            </w:r>
          </w:p>
        </w:tc>
        <w:tc>
          <w:tcPr>
            <w:tcW w:w="1412" w:type="dxa"/>
            <w:tcBorders>
              <w:left w:val="single" w:sz="4" w:space="0" w:color="auto"/>
              <w:right w:val="single" w:sz="4" w:space="0" w:color="auto"/>
            </w:tcBorders>
            <w:vAlign w:val="center"/>
          </w:tcPr>
          <w:p w14:paraId="60CB2F1B"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开封市</w:t>
            </w:r>
          </w:p>
          <w:p w14:paraId="6DDB01DC"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焦作市</w:t>
            </w:r>
          </w:p>
          <w:p w14:paraId="05E35A13"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济源示范区</w:t>
            </w:r>
          </w:p>
        </w:tc>
        <w:tc>
          <w:tcPr>
            <w:tcW w:w="3311" w:type="dxa"/>
            <w:tcBorders>
              <w:left w:val="single" w:sz="4" w:space="0" w:color="auto"/>
            </w:tcBorders>
          </w:tcPr>
          <w:p w14:paraId="7E0335D5"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河南大学淮河医院、开封市妇产医院、兰考第一医院、焦作市妇幼保健院、沁阳市人民医院、武陟县人民医院、济源市人民医院</w:t>
            </w:r>
          </w:p>
        </w:tc>
        <w:tc>
          <w:tcPr>
            <w:tcW w:w="2131" w:type="dxa"/>
            <w:vMerge/>
            <w:vAlign w:val="center"/>
          </w:tcPr>
          <w:p w14:paraId="7F71FC7F" w14:textId="77777777" w:rsidR="00844962" w:rsidRDefault="00844962">
            <w:pPr>
              <w:pStyle w:val="TableText"/>
              <w:spacing w:before="65" w:line="260" w:lineRule="exact"/>
              <w:ind w:left="114"/>
              <w:jc w:val="center"/>
              <w:rPr>
                <w:rFonts w:ascii="仿宋" w:eastAsia="仿宋" w:hAnsi="仿宋" w:cs="仿宋"/>
                <w:color w:val="000000"/>
                <w:lang w:eastAsia="zh-CN"/>
              </w:rPr>
            </w:pPr>
          </w:p>
        </w:tc>
      </w:tr>
      <w:tr w:rsidR="00844962" w14:paraId="56A995CC" w14:textId="77777777">
        <w:tc>
          <w:tcPr>
            <w:tcW w:w="1668" w:type="dxa"/>
            <w:tcBorders>
              <w:right w:val="single" w:sz="4" w:space="0" w:color="auto"/>
            </w:tcBorders>
            <w:vAlign w:val="center"/>
          </w:tcPr>
          <w:p w14:paraId="70135AF9" w14:textId="73AE7B87" w:rsidR="00844962" w:rsidRDefault="00AC0581">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 xml:space="preserve">组 </w:t>
            </w:r>
            <w:r>
              <w:rPr>
                <w:rFonts w:ascii="仿宋" w:eastAsia="仿宋" w:hAnsi="仿宋" w:cs="仿宋"/>
                <w:color w:val="000000"/>
                <w:lang w:eastAsia="zh-CN"/>
              </w:rPr>
              <w:t xml:space="preserve"> </w:t>
            </w:r>
            <w:r>
              <w:rPr>
                <w:rFonts w:ascii="仿宋" w:eastAsia="仿宋" w:hAnsi="仿宋" w:cs="仿宋" w:hint="eastAsia"/>
                <w:color w:val="000000"/>
                <w:lang w:eastAsia="zh-CN"/>
              </w:rPr>
              <w:t>长:郭瑞霞</w:t>
            </w:r>
          </w:p>
          <w:p w14:paraId="5E87320A" w14:textId="4267075F" w:rsidR="00844962" w:rsidRDefault="002B7F60" w:rsidP="00AC0581">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副组长：岳青芬</w:t>
            </w:r>
          </w:p>
        </w:tc>
        <w:tc>
          <w:tcPr>
            <w:tcW w:w="1412" w:type="dxa"/>
            <w:tcBorders>
              <w:left w:val="single" w:sz="4" w:space="0" w:color="auto"/>
              <w:right w:val="single" w:sz="4" w:space="0" w:color="auto"/>
            </w:tcBorders>
            <w:vAlign w:val="center"/>
          </w:tcPr>
          <w:p w14:paraId="03979948"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洛阳市</w:t>
            </w:r>
          </w:p>
          <w:p w14:paraId="69E004FE"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三门峡市</w:t>
            </w:r>
          </w:p>
        </w:tc>
        <w:tc>
          <w:tcPr>
            <w:tcW w:w="3311" w:type="dxa"/>
            <w:tcBorders>
              <w:left w:val="single" w:sz="4" w:space="0" w:color="auto"/>
            </w:tcBorders>
          </w:tcPr>
          <w:p w14:paraId="522C7A0F"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河南科技大学第一附属医院、洛阳市中心医院、新安县人民医院、偃师市人民医院、黄河三门峡医院、三门峡市中心医院、灵宝市第一人民医院、渑池县人民医院</w:t>
            </w:r>
          </w:p>
        </w:tc>
        <w:tc>
          <w:tcPr>
            <w:tcW w:w="2131" w:type="dxa"/>
            <w:vMerge/>
            <w:vAlign w:val="center"/>
          </w:tcPr>
          <w:p w14:paraId="116123DD" w14:textId="77777777" w:rsidR="00844962" w:rsidRDefault="00844962">
            <w:pPr>
              <w:pStyle w:val="TableText"/>
              <w:spacing w:before="65" w:line="260" w:lineRule="exact"/>
              <w:ind w:left="114"/>
              <w:jc w:val="center"/>
              <w:rPr>
                <w:rFonts w:ascii="仿宋" w:eastAsia="仿宋" w:hAnsi="仿宋" w:cs="仿宋"/>
                <w:color w:val="000000"/>
                <w:lang w:eastAsia="zh-CN"/>
              </w:rPr>
            </w:pPr>
          </w:p>
        </w:tc>
      </w:tr>
      <w:tr w:rsidR="00844962" w14:paraId="31FD8009" w14:textId="77777777">
        <w:tc>
          <w:tcPr>
            <w:tcW w:w="1668" w:type="dxa"/>
            <w:tcBorders>
              <w:right w:val="single" w:sz="4" w:space="0" w:color="auto"/>
            </w:tcBorders>
            <w:vAlign w:val="center"/>
          </w:tcPr>
          <w:p w14:paraId="42E49C02" w14:textId="0F80270E" w:rsidR="00844962" w:rsidRDefault="00AC0581">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 xml:space="preserve">组 </w:t>
            </w:r>
            <w:r>
              <w:rPr>
                <w:rFonts w:ascii="仿宋" w:eastAsia="仿宋" w:hAnsi="仿宋" w:cs="仿宋"/>
                <w:color w:val="000000"/>
                <w:lang w:eastAsia="zh-CN"/>
              </w:rPr>
              <w:t xml:space="preserve"> </w:t>
            </w:r>
            <w:r>
              <w:rPr>
                <w:rFonts w:ascii="仿宋" w:eastAsia="仿宋" w:hAnsi="仿宋" w:cs="仿宋" w:hint="eastAsia"/>
                <w:color w:val="000000"/>
                <w:lang w:eastAsia="zh-CN"/>
              </w:rPr>
              <w:t>长:</w:t>
            </w:r>
            <w:r>
              <w:rPr>
                <w:rFonts w:ascii="仿宋" w:eastAsia="仿宋" w:hAnsi="仿宋" w:cs="仿宋"/>
                <w:color w:val="000000"/>
                <w:lang w:eastAsia="zh-CN"/>
              </w:rPr>
              <w:t xml:space="preserve"> </w:t>
            </w:r>
            <w:r>
              <w:rPr>
                <w:rFonts w:ascii="仿宋" w:eastAsia="仿宋" w:hAnsi="仿宋" w:cs="仿宋" w:hint="eastAsia"/>
                <w:color w:val="000000"/>
                <w:lang w:eastAsia="zh-CN"/>
              </w:rPr>
              <w:t>赵虎</w:t>
            </w:r>
          </w:p>
          <w:p w14:paraId="5741DDF4"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副组长：郭哲</w:t>
            </w:r>
          </w:p>
        </w:tc>
        <w:tc>
          <w:tcPr>
            <w:tcW w:w="1412" w:type="dxa"/>
            <w:tcBorders>
              <w:left w:val="single" w:sz="4" w:space="0" w:color="auto"/>
              <w:right w:val="single" w:sz="4" w:space="0" w:color="auto"/>
            </w:tcBorders>
            <w:vAlign w:val="center"/>
          </w:tcPr>
          <w:p w14:paraId="14ECC2B1"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南阳市</w:t>
            </w:r>
          </w:p>
          <w:p w14:paraId="59F5CD1A"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平顶山市</w:t>
            </w:r>
          </w:p>
        </w:tc>
        <w:tc>
          <w:tcPr>
            <w:tcW w:w="3311" w:type="dxa"/>
            <w:tcBorders>
              <w:left w:val="single" w:sz="4" w:space="0" w:color="auto"/>
            </w:tcBorders>
          </w:tcPr>
          <w:p w14:paraId="45CA3F41"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南阳市中心医院、南阳市第一人民医院、南阳市第二人民医院、镇平县人民医院、邓州市中心医院、社旗县人民医院、汝州市人民医院</w:t>
            </w:r>
          </w:p>
        </w:tc>
        <w:tc>
          <w:tcPr>
            <w:tcW w:w="2131" w:type="dxa"/>
            <w:vMerge/>
            <w:vAlign w:val="center"/>
          </w:tcPr>
          <w:p w14:paraId="68341B05" w14:textId="77777777" w:rsidR="00844962" w:rsidRDefault="00844962">
            <w:pPr>
              <w:pStyle w:val="TableText"/>
              <w:spacing w:before="65" w:line="260" w:lineRule="exact"/>
              <w:ind w:left="114"/>
              <w:jc w:val="center"/>
              <w:rPr>
                <w:rFonts w:ascii="仿宋" w:eastAsia="仿宋" w:hAnsi="仿宋" w:cs="仿宋"/>
                <w:color w:val="000000"/>
                <w:lang w:eastAsia="zh-CN"/>
              </w:rPr>
            </w:pPr>
          </w:p>
        </w:tc>
      </w:tr>
      <w:tr w:rsidR="00844962" w14:paraId="1DA3B735" w14:textId="77777777">
        <w:tc>
          <w:tcPr>
            <w:tcW w:w="1668" w:type="dxa"/>
            <w:tcBorders>
              <w:right w:val="single" w:sz="4" w:space="0" w:color="auto"/>
            </w:tcBorders>
            <w:vAlign w:val="center"/>
          </w:tcPr>
          <w:p w14:paraId="65259E5A" w14:textId="26B56A3C" w:rsidR="00844962" w:rsidRDefault="00AC0581">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 xml:space="preserve">组 </w:t>
            </w:r>
            <w:r>
              <w:rPr>
                <w:rFonts w:ascii="仿宋" w:eastAsia="仿宋" w:hAnsi="仿宋" w:cs="仿宋"/>
                <w:color w:val="000000"/>
                <w:lang w:eastAsia="zh-CN"/>
              </w:rPr>
              <w:t xml:space="preserve"> </w:t>
            </w:r>
            <w:r>
              <w:rPr>
                <w:rFonts w:ascii="仿宋" w:eastAsia="仿宋" w:hAnsi="仿宋" w:cs="仿宋" w:hint="eastAsia"/>
                <w:color w:val="000000"/>
                <w:lang w:eastAsia="zh-CN"/>
              </w:rPr>
              <w:t>长:刘光新</w:t>
            </w:r>
          </w:p>
          <w:p w14:paraId="6F38CEAA"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 xml:space="preserve">副组长：牛爱琴 </w:t>
            </w:r>
          </w:p>
        </w:tc>
        <w:tc>
          <w:tcPr>
            <w:tcW w:w="1412" w:type="dxa"/>
            <w:tcBorders>
              <w:left w:val="single" w:sz="4" w:space="0" w:color="auto"/>
              <w:right w:val="single" w:sz="4" w:space="0" w:color="auto"/>
            </w:tcBorders>
            <w:vAlign w:val="center"/>
          </w:tcPr>
          <w:p w14:paraId="715D4624"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商丘市</w:t>
            </w:r>
          </w:p>
          <w:p w14:paraId="2258D2FC"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周口市</w:t>
            </w:r>
          </w:p>
        </w:tc>
        <w:tc>
          <w:tcPr>
            <w:tcW w:w="3311" w:type="dxa"/>
            <w:tcBorders>
              <w:left w:val="single" w:sz="4" w:space="0" w:color="auto"/>
            </w:tcBorders>
          </w:tcPr>
          <w:p w14:paraId="44A2C36C"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商丘市第一人民医院、永城市人民医院、柘城县人民医院、夏邑县人民医院、宁陵县人民医院、周口市中心医院、西华县人民医院、郸城县人民医院</w:t>
            </w:r>
          </w:p>
        </w:tc>
        <w:tc>
          <w:tcPr>
            <w:tcW w:w="2131" w:type="dxa"/>
            <w:vMerge/>
            <w:vAlign w:val="center"/>
          </w:tcPr>
          <w:p w14:paraId="4C66C516" w14:textId="77777777" w:rsidR="00844962" w:rsidRDefault="00844962">
            <w:pPr>
              <w:pStyle w:val="TableText"/>
              <w:spacing w:before="65" w:line="260" w:lineRule="exact"/>
              <w:ind w:left="114"/>
              <w:jc w:val="center"/>
              <w:rPr>
                <w:rFonts w:ascii="仿宋" w:eastAsia="仿宋" w:hAnsi="仿宋" w:cs="仿宋"/>
                <w:color w:val="000000"/>
                <w:lang w:eastAsia="zh-CN"/>
              </w:rPr>
            </w:pPr>
          </w:p>
        </w:tc>
      </w:tr>
      <w:tr w:rsidR="00844962" w14:paraId="76CF110E" w14:textId="77777777">
        <w:tc>
          <w:tcPr>
            <w:tcW w:w="1668" w:type="dxa"/>
            <w:tcBorders>
              <w:right w:val="single" w:sz="4" w:space="0" w:color="auto"/>
            </w:tcBorders>
            <w:vAlign w:val="center"/>
          </w:tcPr>
          <w:p w14:paraId="2CB83A68" w14:textId="17468FB2" w:rsidR="00844962" w:rsidRDefault="00AC0581">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 xml:space="preserve">组 </w:t>
            </w:r>
            <w:r>
              <w:rPr>
                <w:rFonts w:ascii="仿宋" w:eastAsia="仿宋" w:hAnsi="仿宋" w:cs="仿宋"/>
                <w:color w:val="000000"/>
                <w:lang w:eastAsia="zh-CN"/>
              </w:rPr>
              <w:t xml:space="preserve"> </w:t>
            </w:r>
            <w:r>
              <w:rPr>
                <w:rFonts w:ascii="仿宋" w:eastAsia="仿宋" w:hAnsi="仿宋" w:cs="仿宋" w:hint="eastAsia"/>
                <w:color w:val="000000"/>
                <w:lang w:eastAsia="zh-CN"/>
              </w:rPr>
              <w:t>长:王慧芬</w:t>
            </w:r>
          </w:p>
          <w:p w14:paraId="32A56C91"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副组长：刘爱珍</w:t>
            </w:r>
          </w:p>
        </w:tc>
        <w:tc>
          <w:tcPr>
            <w:tcW w:w="1412" w:type="dxa"/>
            <w:tcBorders>
              <w:left w:val="single" w:sz="4" w:space="0" w:color="auto"/>
              <w:right w:val="single" w:sz="4" w:space="0" w:color="auto"/>
            </w:tcBorders>
            <w:vAlign w:val="center"/>
          </w:tcPr>
          <w:p w14:paraId="0F42C6C7"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漯河市</w:t>
            </w:r>
          </w:p>
          <w:p w14:paraId="4BF5F2BA" w14:textId="4EE3AD67" w:rsidR="00844962" w:rsidRDefault="002B7F60" w:rsidP="00AC0581">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许昌市</w:t>
            </w:r>
          </w:p>
        </w:tc>
        <w:tc>
          <w:tcPr>
            <w:tcW w:w="3311" w:type="dxa"/>
            <w:tcBorders>
              <w:left w:val="single" w:sz="4" w:space="0" w:color="auto"/>
            </w:tcBorders>
          </w:tcPr>
          <w:p w14:paraId="356DB3D2"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漯河市中心医院、漯河医学高等专科学校第二附属医院、舞阳县人民医院、许昌市中心医院、许昌市人民医院、襄城县人民医院</w:t>
            </w:r>
          </w:p>
        </w:tc>
        <w:tc>
          <w:tcPr>
            <w:tcW w:w="2131" w:type="dxa"/>
            <w:vMerge/>
            <w:vAlign w:val="center"/>
          </w:tcPr>
          <w:p w14:paraId="0921F560" w14:textId="77777777" w:rsidR="00844962" w:rsidRDefault="00844962">
            <w:pPr>
              <w:pStyle w:val="TableText"/>
              <w:spacing w:before="65" w:line="260" w:lineRule="exact"/>
              <w:ind w:left="114"/>
              <w:jc w:val="center"/>
              <w:rPr>
                <w:rFonts w:ascii="仿宋" w:eastAsia="仿宋" w:hAnsi="仿宋" w:cs="仿宋"/>
                <w:color w:val="000000"/>
                <w:lang w:eastAsia="zh-CN"/>
              </w:rPr>
            </w:pPr>
          </w:p>
        </w:tc>
      </w:tr>
      <w:tr w:rsidR="00844962" w14:paraId="24879A50" w14:textId="77777777">
        <w:trPr>
          <w:trHeight w:val="90"/>
        </w:trPr>
        <w:tc>
          <w:tcPr>
            <w:tcW w:w="1668" w:type="dxa"/>
            <w:tcBorders>
              <w:right w:val="single" w:sz="4" w:space="0" w:color="auto"/>
            </w:tcBorders>
            <w:vAlign w:val="center"/>
          </w:tcPr>
          <w:p w14:paraId="00CE343C" w14:textId="6014F830" w:rsidR="00844962" w:rsidRDefault="00AC0581">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 xml:space="preserve">组 </w:t>
            </w:r>
            <w:r>
              <w:rPr>
                <w:rFonts w:ascii="仿宋" w:eastAsia="仿宋" w:hAnsi="仿宋" w:cs="仿宋"/>
                <w:color w:val="000000"/>
                <w:lang w:eastAsia="zh-CN"/>
              </w:rPr>
              <w:t xml:space="preserve"> </w:t>
            </w:r>
            <w:r>
              <w:rPr>
                <w:rFonts w:ascii="仿宋" w:eastAsia="仿宋" w:hAnsi="仿宋" w:cs="仿宋" w:hint="eastAsia"/>
                <w:color w:val="000000"/>
                <w:lang w:eastAsia="zh-CN"/>
              </w:rPr>
              <w:t>长:贺全勤</w:t>
            </w:r>
          </w:p>
          <w:p w14:paraId="01B695E0"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副组长：赵玉杰</w:t>
            </w:r>
          </w:p>
        </w:tc>
        <w:tc>
          <w:tcPr>
            <w:tcW w:w="1412" w:type="dxa"/>
            <w:tcBorders>
              <w:left w:val="single" w:sz="4" w:space="0" w:color="auto"/>
              <w:right w:val="single" w:sz="4" w:space="0" w:color="auto"/>
            </w:tcBorders>
            <w:vAlign w:val="center"/>
          </w:tcPr>
          <w:p w14:paraId="54A06F11"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驻马店市</w:t>
            </w:r>
          </w:p>
          <w:p w14:paraId="29D1C976"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信阳市</w:t>
            </w:r>
          </w:p>
        </w:tc>
        <w:tc>
          <w:tcPr>
            <w:tcW w:w="3311" w:type="dxa"/>
            <w:tcBorders>
              <w:left w:val="single" w:sz="4" w:space="0" w:color="auto"/>
            </w:tcBorders>
          </w:tcPr>
          <w:p w14:paraId="702A7CC5"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驻马店市中心医院、驻马店第一人民医院、新蔡县人民医院、信阳市中心医院、息县人民医院、潢川县人民医院、固始县妇幼保健院</w:t>
            </w:r>
          </w:p>
        </w:tc>
        <w:tc>
          <w:tcPr>
            <w:tcW w:w="2131" w:type="dxa"/>
            <w:vMerge/>
            <w:vAlign w:val="center"/>
          </w:tcPr>
          <w:p w14:paraId="3ABDF5B3" w14:textId="77777777" w:rsidR="00844962" w:rsidRDefault="00844962">
            <w:pPr>
              <w:pStyle w:val="TableText"/>
              <w:spacing w:before="65" w:line="260" w:lineRule="exact"/>
              <w:ind w:left="114"/>
              <w:jc w:val="center"/>
              <w:rPr>
                <w:rFonts w:ascii="仿宋" w:eastAsia="仿宋" w:hAnsi="仿宋" w:cs="仿宋"/>
                <w:color w:val="000000"/>
                <w:lang w:eastAsia="zh-CN"/>
              </w:rPr>
            </w:pPr>
          </w:p>
        </w:tc>
      </w:tr>
      <w:tr w:rsidR="00844962" w14:paraId="28306DEC" w14:textId="77777777">
        <w:trPr>
          <w:trHeight w:val="90"/>
        </w:trPr>
        <w:tc>
          <w:tcPr>
            <w:tcW w:w="1668" w:type="dxa"/>
            <w:tcBorders>
              <w:right w:val="single" w:sz="4" w:space="0" w:color="auto"/>
            </w:tcBorders>
            <w:vAlign w:val="center"/>
          </w:tcPr>
          <w:p w14:paraId="0137B114" w14:textId="60AF7405" w:rsidR="00844962" w:rsidRDefault="00AC0581">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 xml:space="preserve">组 </w:t>
            </w:r>
            <w:r>
              <w:rPr>
                <w:rFonts w:ascii="仿宋" w:eastAsia="仿宋" w:hAnsi="仿宋" w:cs="仿宋"/>
                <w:color w:val="000000"/>
                <w:lang w:eastAsia="zh-CN"/>
              </w:rPr>
              <w:t xml:space="preserve"> </w:t>
            </w:r>
            <w:r>
              <w:rPr>
                <w:rFonts w:ascii="仿宋" w:eastAsia="仿宋" w:hAnsi="仿宋" w:cs="仿宋" w:hint="eastAsia"/>
                <w:color w:val="000000"/>
                <w:lang w:eastAsia="zh-CN"/>
              </w:rPr>
              <w:t>长:黄同森</w:t>
            </w:r>
          </w:p>
          <w:p w14:paraId="65D54C03" w14:textId="4602D7F5" w:rsidR="00844962" w:rsidRDefault="002B7F60" w:rsidP="00AC0581">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副组长：马媛</w:t>
            </w:r>
          </w:p>
        </w:tc>
        <w:tc>
          <w:tcPr>
            <w:tcW w:w="1412" w:type="dxa"/>
            <w:tcBorders>
              <w:left w:val="single" w:sz="4" w:space="0" w:color="auto"/>
              <w:bottom w:val="single" w:sz="4" w:space="0" w:color="auto"/>
              <w:right w:val="single" w:sz="4" w:space="0" w:color="auto"/>
            </w:tcBorders>
            <w:vAlign w:val="center"/>
          </w:tcPr>
          <w:p w14:paraId="42D20B19" w14:textId="77777777" w:rsidR="00844962" w:rsidRDefault="002B7F60">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安阳市</w:t>
            </w:r>
          </w:p>
          <w:p w14:paraId="229AC3E3" w14:textId="76239A4F" w:rsidR="00844962" w:rsidRDefault="002B7F60" w:rsidP="00AC0581">
            <w:pPr>
              <w:pStyle w:val="TableText"/>
              <w:spacing w:before="65" w:line="260" w:lineRule="exact"/>
              <w:ind w:left="113"/>
              <w:jc w:val="center"/>
              <w:rPr>
                <w:rFonts w:ascii="仿宋" w:eastAsia="仿宋" w:hAnsi="仿宋" w:cs="仿宋"/>
                <w:color w:val="000000"/>
                <w:lang w:eastAsia="zh-CN"/>
              </w:rPr>
            </w:pPr>
            <w:r>
              <w:rPr>
                <w:rFonts w:ascii="仿宋" w:eastAsia="仿宋" w:hAnsi="仿宋" w:cs="仿宋" w:hint="eastAsia"/>
                <w:color w:val="000000"/>
                <w:lang w:eastAsia="zh-CN"/>
              </w:rPr>
              <w:t>濮阳市</w:t>
            </w:r>
          </w:p>
        </w:tc>
        <w:tc>
          <w:tcPr>
            <w:tcW w:w="3311" w:type="dxa"/>
            <w:tcBorders>
              <w:left w:val="single" w:sz="4" w:space="0" w:color="auto"/>
            </w:tcBorders>
          </w:tcPr>
          <w:p w14:paraId="265994B6" w14:textId="77777777" w:rsidR="00844962" w:rsidRDefault="002B7F60">
            <w:pPr>
              <w:pStyle w:val="TableText"/>
              <w:spacing w:before="65" w:line="260" w:lineRule="exact"/>
              <w:ind w:left="114"/>
              <w:rPr>
                <w:rFonts w:ascii="仿宋" w:eastAsia="仿宋" w:hAnsi="仿宋" w:cs="仿宋"/>
                <w:color w:val="000000"/>
                <w:lang w:eastAsia="zh-CN"/>
              </w:rPr>
            </w:pPr>
            <w:r>
              <w:rPr>
                <w:rFonts w:ascii="仿宋" w:eastAsia="仿宋" w:hAnsi="仿宋" w:cs="仿宋" w:hint="eastAsia"/>
                <w:color w:val="000000"/>
                <w:lang w:eastAsia="zh-CN"/>
              </w:rPr>
              <w:t>安阳市肿瘤医院、安阳市第六人民医院、滑县人民医院、濮阳市人民医院、濮阳市妇幼保健院、范县人民医院</w:t>
            </w:r>
          </w:p>
        </w:tc>
        <w:tc>
          <w:tcPr>
            <w:tcW w:w="2131" w:type="dxa"/>
            <w:vMerge/>
            <w:vAlign w:val="center"/>
          </w:tcPr>
          <w:p w14:paraId="16AA8EAE" w14:textId="77777777" w:rsidR="00844962" w:rsidRDefault="00844962">
            <w:pPr>
              <w:pStyle w:val="TableText"/>
              <w:spacing w:before="65" w:line="260" w:lineRule="exact"/>
              <w:ind w:left="114"/>
              <w:jc w:val="center"/>
              <w:rPr>
                <w:rFonts w:ascii="仿宋" w:eastAsia="仿宋" w:hAnsi="仿宋" w:cs="仿宋"/>
                <w:color w:val="000000"/>
                <w:lang w:eastAsia="zh-CN"/>
              </w:rPr>
            </w:pPr>
          </w:p>
        </w:tc>
      </w:tr>
    </w:tbl>
    <w:p w14:paraId="53D21381" w14:textId="77777777" w:rsidR="00844962" w:rsidRDefault="00844962">
      <w:pPr>
        <w:pStyle w:val="a0"/>
        <w:sectPr w:rsidR="00844962">
          <w:pgSz w:w="11906" w:h="16838"/>
          <w:pgMar w:top="1440" w:right="1797" w:bottom="1440" w:left="1797" w:header="851" w:footer="992" w:gutter="0"/>
          <w:cols w:space="720"/>
          <w:docGrid w:type="lines" w:linePitch="312"/>
        </w:sectPr>
      </w:pPr>
    </w:p>
    <w:p w14:paraId="6B3F7534" w14:textId="77777777" w:rsidR="00844962" w:rsidRDefault="002B7F60">
      <w:pPr>
        <w:spacing w:line="600" w:lineRule="exact"/>
        <w:rPr>
          <w:rFonts w:ascii="黑体" w:eastAsia="黑体" w:hAnsi="黑体" w:cs="黑体"/>
          <w:color w:val="000000"/>
          <w:sz w:val="32"/>
          <w:szCs w:val="32"/>
        </w:rPr>
      </w:pPr>
      <w:r>
        <w:rPr>
          <w:rFonts w:ascii="黑体" w:eastAsia="黑体" w:hAnsi="黑体" w:cs="黑体" w:hint="eastAsia"/>
          <w:color w:val="000000"/>
          <w:sz w:val="32"/>
          <w:szCs w:val="32"/>
        </w:rPr>
        <w:lastRenderedPageBreak/>
        <w:t>附件5</w:t>
      </w:r>
    </w:p>
    <w:p w14:paraId="68C4C500" w14:textId="77777777" w:rsidR="00844962" w:rsidRDefault="002B7F60">
      <w:pPr>
        <w:pStyle w:val="a0"/>
        <w:ind w:firstLine="880"/>
        <w:jc w:val="center"/>
        <w:rPr>
          <w:rFonts w:ascii="方正小标宋简体" w:eastAsia="方正小标宋简体"/>
          <w:bCs/>
          <w:sz w:val="44"/>
          <w:szCs w:val="44"/>
        </w:rPr>
      </w:pPr>
      <w:r>
        <w:rPr>
          <w:rFonts w:ascii="方正小标宋简体" w:eastAsia="方正小标宋简体" w:hint="eastAsia"/>
          <w:bCs/>
          <w:sz w:val="44"/>
          <w:szCs w:val="44"/>
        </w:rPr>
        <w:t>问题反馈意见书</w:t>
      </w:r>
    </w:p>
    <w:tbl>
      <w:tblPr>
        <w:tblStyle w:val="aa"/>
        <w:tblW w:w="8272" w:type="dxa"/>
        <w:tblLook w:val="04A0" w:firstRow="1" w:lastRow="0" w:firstColumn="1" w:lastColumn="0" w:noHBand="0" w:noVBand="1"/>
      </w:tblPr>
      <w:tblGrid>
        <w:gridCol w:w="1809"/>
        <w:gridCol w:w="6463"/>
      </w:tblGrid>
      <w:tr w:rsidR="00844962" w14:paraId="4784C12D" w14:textId="77777777">
        <w:trPr>
          <w:trHeight w:val="887"/>
        </w:trPr>
        <w:tc>
          <w:tcPr>
            <w:tcW w:w="1809" w:type="dxa"/>
            <w:vAlign w:val="center"/>
          </w:tcPr>
          <w:p w14:paraId="3FEC441A" w14:textId="77777777" w:rsidR="00844962" w:rsidRDefault="002B7F60">
            <w:pPr>
              <w:pStyle w:val="a0"/>
              <w:ind w:firstLineChars="0" w:firstLine="0"/>
              <w:rPr>
                <w:rFonts w:ascii="仿宋" w:eastAsia="仿宋" w:hAnsi="仿宋"/>
                <w:b/>
                <w:bCs/>
                <w:sz w:val="30"/>
                <w:szCs w:val="30"/>
              </w:rPr>
            </w:pPr>
            <w:r>
              <w:rPr>
                <w:rFonts w:ascii="仿宋" w:eastAsia="仿宋" w:hAnsi="仿宋" w:hint="eastAsia"/>
                <w:b/>
                <w:bCs/>
                <w:sz w:val="30"/>
                <w:szCs w:val="30"/>
              </w:rPr>
              <w:t>医院名称</w:t>
            </w:r>
          </w:p>
        </w:tc>
        <w:tc>
          <w:tcPr>
            <w:tcW w:w="6463" w:type="dxa"/>
          </w:tcPr>
          <w:p w14:paraId="03F7765F" w14:textId="77777777" w:rsidR="00844962" w:rsidRDefault="00844962">
            <w:pPr>
              <w:pStyle w:val="a0"/>
              <w:ind w:firstLineChars="0" w:firstLine="0"/>
              <w:rPr>
                <w:rFonts w:ascii="仿宋" w:eastAsia="仿宋" w:hAnsi="仿宋"/>
                <w:b/>
                <w:bCs/>
                <w:sz w:val="30"/>
                <w:szCs w:val="30"/>
              </w:rPr>
            </w:pPr>
          </w:p>
        </w:tc>
      </w:tr>
      <w:tr w:rsidR="00844962" w14:paraId="6C4056DE" w14:textId="77777777">
        <w:trPr>
          <w:trHeight w:val="8780"/>
        </w:trPr>
        <w:tc>
          <w:tcPr>
            <w:tcW w:w="8272" w:type="dxa"/>
            <w:gridSpan w:val="2"/>
          </w:tcPr>
          <w:p w14:paraId="053D739E" w14:textId="77777777" w:rsidR="00844962" w:rsidRDefault="002B7F60">
            <w:pPr>
              <w:pStyle w:val="a0"/>
              <w:ind w:firstLineChars="0" w:firstLine="0"/>
              <w:rPr>
                <w:rFonts w:ascii="仿宋" w:eastAsia="仿宋" w:hAnsi="仿宋"/>
                <w:b/>
                <w:bCs/>
                <w:sz w:val="30"/>
                <w:szCs w:val="30"/>
              </w:rPr>
            </w:pPr>
            <w:r>
              <w:rPr>
                <w:rFonts w:ascii="仿宋" w:eastAsia="仿宋" w:hAnsi="仿宋" w:hint="eastAsia"/>
                <w:b/>
                <w:bCs/>
                <w:sz w:val="30"/>
                <w:szCs w:val="30"/>
              </w:rPr>
              <w:t>存在问题：</w:t>
            </w:r>
          </w:p>
          <w:p w14:paraId="27441D1B" w14:textId="77777777" w:rsidR="00844962" w:rsidRDefault="00844962">
            <w:pPr>
              <w:pStyle w:val="a0"/>
              <w:ind w:firstLineChars="0" w:firstLine="0"/>
              <w:rPr>
                <w:rFonts w:ascii="仿宋" w:eastAsia="仿宋" w:hAnsi="仿宋"/>
                <w:b/>
                <w:bCs/>
                <w:sz w:val="30"/>
                <w:szCs w:val="30"/>
              </w:rPr>
            </w:pPr>
          </w:p>
          <w:p w14:paraId="32AF0D8A" w14:textId="77777777" w:rsidR="00844962" w:rsidRDefault="00844962">
            <w:pPr>
              <w:pStyle w:val="a0"/>
              <w:ind w:firstLineChars="0" w:firstLine="0"/>
              <w:rPr>
                <w:rFonts w:ascii="仿宋" w:eastAsia="仿宋" w:hAnsi="仿宋"/>
                <w:b/>
                <w:bCs/>
                <w:sz w:val="30"/>
                <w:szCs w:val="30"/>
              </w:rPr>
            </w:pPr>
          </w:p>
          <w:p w14:paraId="29357BFF" w14:textId="77777777" w:rsidR="00844962" w:rsidRDefault="00844962">
            <w:pPr>
              <w:pStyle w:val="a0"/>
              <w:ind w:firstLineChars="0" w:firstLine="0"/>
              <w:rPr>
                <w:rFonts w:ascii="仿宋" w:eastAsia="仿宋" w:hAnsi="仿宋"/>
                <w:b/>
                <w:bCs/>
                <w:sz w:val="30"/>
                <w:szCs w:val="30"/>
              </w:rPr>
            </w:pPr>
          </w:p>
          <w:p w14:paraId="29D06B6A" w14:textId="77777777" w:rsidR="00844962" w:rsidRDefault="00844962">
            <w:pPr>
              <w:pStyle w:val="a0"/>
              <w:ind w:firstLineChars="0" w:firstLine="0"/>
              <w:rPr>
                <w:rFonts w:ascii="仿宋" w:eastAsia="仿宋" w:hAnsi="仿宋"/>
                <w:b/>
                <w:bCs/>
                <w:sz w:val="30"/>
                <w:szCs w:val="30"/>
              </w:rPr>
            </w:pPr>
          </w:p>
          <w:p w14:paraId="29A4AB9D" w14:textId="77777777" w:rsidR="00844962" w:rsidRDefault="00844962">
            <w:pPr>
              <w:pStyle w:val="a0"/>
              <w:ind w:firstLineChars="0" w:firstLine="0"/>
              <w:rPr>
                <w:rFonts w:ascii="仿宋" w:eastAsia="仿宋" w:hAnsi="仿宋"/>
                <w:b/>
                <w:bCs/>
                <w:sz w:val="30"/>
                <w:szCs w:val="30"/>
              </w:rPr>
            </w:pPr>
          </w:p>
          <w:p w14:paraId="3656EFBF" w14:textId="77777777" w:rsidR="00844962" w:rsidRDefault="00844962">
            <w:pPr>
              <w:pStyle w:val="a0"/>
              <w:ind w:firstLineChars="0" w:firstLine="0"/>
              <w:rPr>
                <w:rFonts w:ascii="仿宋" w:eastAsia="仿宋" w:hAnsi="仿宋"/>
                <w:b/>
                <w:bCs/>
                <w:sz w:val="30"/>
                <w:szCs w:val="30"/>
              </w:rPr>
            </w:pPr>
          </w:p>
          <w:p w14:paraId="4B133BC4" w14:textId="77777777" w:rsidR="00844962" w:rsidRDefault="00844962">
            <w:pPr>
              <w:pStyle w:val="a0"/>
              <w:ind w:firstLineChars="0" w:firstLine="0"/>
              <w:rPr>
                <w:rFonts w:ascii="仿宋" w:eastAsia="仿宋" w:hAnsi="仿宋"/>
                <w:b/>
                <w:bCs/>
                <w:sz w:val="30"/>
                <w:szCs w:val="30"/>
              </w:rPr>
            </w:pPr>
          </w:p>
          <w:p w14:paraId="4C6336C8" w14:textId="77777777" w:rsidR="00844962" w:rsidRDefault="002B7F60">
            <w:pPr>
              <w:pStyle w:val="a0"/>
              <w:ind w:firstLineChars="0" w:firstLine="0"/>
              <w:rPr>
                <w:rFonts w:ascii="仿宋" w:eastAsia="仿宋" w:hAnsi="仿宋"/>
                <w:b/>
                <w:bCs/>
                <w:sz w:val="30"/>
                <w:szCs w:val="30"/>
              </w:rPr>
            </w:pPr>
            <w:r>
              <w:rPr>
                <w:rFonts w:ascii="仿宋" w:eastAsia="仿宋" w:hAnsi="仿宋" w:hint="eastAsia"/>
                <w:b/>
                <w:bCs/>
                <w:sz w:val="30"/>
                <w:szCs w:val="30"/>
              </w:rPr>
              <w:t>改进意见</w:t>
            </w:r>
          </w:p>
          <w:p w14:paraId="7AA18C99" w14:textId="77777777" w:rsidR="00844962" w:rsidRDefault="002B7F60">
            <w:pPr>
              <w:pStyle w:val="a0"/>
              <w:ind w:firstLineChars="0" w:firstLine="0"/>
              <w:rPr>
                <w:rFonts w:ascii="仿宋" w:eastAsia="仿宋" w:hAnsi="仿宋"/>
                <w:b/>
                <w:bCs/>
                <w:sz w:val="30"/>
                <w:szCs w:val="30"/>
              </w:rPr>
            </w:pPr>
            <w:r>
              <w:rPr>
                <w:rFonts w:ascii="仿宋" w:eastAsia="仿宋" w:hAnsi="仿宋" w:hint="eastAsia"/>
                <w:b/>
                <w:bCs/>
                <w:sz w:val="30"/>
                <w:szCs w:val="30"/>
              </w:rPr>
              <w:t xml:space="preserve"> </w:t>
            </w:r>
          </w:p>
          <w:p w14:paraId="4DA19574" w14:textId="77777777" w:rsidR="00844962" w:rsidRDefault="00844962">
            <w:pPr>
              <w:pStyle w:val="a0"/>
              <w:ind w:firstLineChars="0" w:firstLine="0"/>
              <w:rPr>
                <w:rFonts w:ascii="仿宋" w:eastAsia="仿宋" w:hAnsi="仿宋"/>
                <w:b/>
                <w:bCs/>
                <w:sz w:val="30"/>
                <w:szCs w:val="30"/>
              </w:rPr>
            </w:pPr>
          </w:p>
          <w:p w14:paraId="5BF9F8EA" w14:textId="77777777" w:rsidR="00844962" w:rsidRDefault="00844962">
            <w:pPr>
              <w:pStyle w:val="a0"/>
              <w:ind w:firstLineChars="0" w:firstLine="0"/>
              <w:rPr>
                <w:rFonts w:ascii="仿宋" w:eastAsia="仿宋" w:hAnsi="仿宋"/>
                <w:b/>
                <w:bCs/>
                <w:sz w:val="30"/>
                <w:szCs w:val="30"/>
              </w:rPr>
            </w:pPr>
          </w:p>
          <w:p w14:paraId="00E85638" w14:textId="77777777" w:rsidR="00844962" w:rsidRDefault="00844962">
            <w:pPr>
              <w:pStyle w:val="a0"/>
              <w:ind w:firstLineChars="0" w:firstLine="0"/>
              <w:rPr>
                <w:rFonts w:ascii="仿宋" w:eastAsia="仿宋" w:hAnsi="仿宋"/>
                <w:b/>
                <w:bCs/>
                <w:sz w:val="30"/>
                <w:szCs w:val="30"/>
              </w:rPr>
            </w:pPr>
          </w:p>
        </w:tc>
      </w:tr>
      <w:tr w:rsidR="00844962" w14:paraId="7A7807B2" w14:textId="77777777">
        <w:trPr>
          <w:trHeight w:val="1134"/>
        </w:trPr>
        <w:tc>
          <w:tcPr>
            <w:tcW w:w="1809" w:type="dxa"/>
            <w:vAlign w:val="center"/>
          </w:tcPr>
          <w:p w14:paraId="7B516926" w14:textId="77777777" w:rsidR="00844962" w:rsidRDefault="002B7F60">
            <w:pPr>
              <w:pStyle w:val="a0"/>
              <w:ind w:firstLineChars="0" w:firstLine="0"/>
              <w:rPr>
                <w:rFonts w:ascii="仿宋" w:eastAsia="仿宋" w:hAnsi="仿宋"/>
                <w:b/>
                <w:bCs/>
                <w:sz w:val="30"/>
                <w:szCs w:val="30"/>
              </w:rPr>
            </w:pPr>
            <w:r>
              <w:rPr>
                <w:rFonts w:ascii="仿宋" w:eastAsia="仿宋" w:hAnsi="仿宋" w:hint="eastAsia"/>
                <w:b/>
                <w:bCs/>
                <w:sz w:val="30"/>
                <w:szCs w:val="30"/>
              </w:rPr>
              <w:t>专家签字</w:t>
            </w:r>
          </w:p>
        </w:tc>
        <w:tc>
          <w:tcPr>
            <w:tcW w:w="6463" w:type="dxa"/>
          </w:tcPr>
          <w:p w14:paraId="7D3BCEC3" w14:textId="77777777" w:rsidR="00844962" w:rsidRDefault="00844962">
            <w:pPr>
              <w:pStyle w:val="a0"/>
              <w:ind w:firstLineChars="0" w:firstLine="0"/>
              <w:rPr>
                <w:rFonts w:ascii="仿宋" w:eastAsia="仿宋" w:hAnsi="仿宋"/>
                <w:b/>
                <w:bCs/>
                <w:sz w:val="30"/>
                <w:szCs w:val="30"/>
              </w:rPr>
            </w:pPr>
          </w:p>
        </w:tc>
      </w:tr>
      <w:tr w:rsidR="00844962" w14:paraId="3FF08034" w14:textId="77777777">
        <w:trPr>
          <w:trHeight w:val="1134"/>
        </w:trPr>
        <w:tc>
          <w:tcPr>
            <w:tcW w:w="1809" w:type="dxa"/>
            <w:vAlign w:val="center"/>
          </w:tcPr>
          <w:p w14:paraId="6372699C" w14:textId="77777777" w:rsidR="00844962" w:rsidRDefault="002B7F60">
            <w:pPr>
              <w:pStyle w:val="a0"/>
              <w:ind w:firstLineChars="0" w:firstLine="0"/>
              <w:rPr>
                <w:rFonts w:ascii="仿宋" w:eastAsia="仿宋" w:hAnsi="仿宋"/>
                <w:b/>
                <w:bCs/>
                <w:sz w:val="30"/>
                <w:szCs w:val="30"/>
              </w:rPr>
            </w:pPr>
            <w:r>
              <w:rPr>
                <w:rFonts w:ascii="仿宋" w:eastAsia="仿宋" w:hAnsi="仿宋" w:hint="eastAsia"/>
                <w:b/>
                <w:bCs/>
                <w:sz w:val="30"/>
                <w:szCs w:val="30"/>
              </w:rPr>
              <w:t>医院确认</w:t>
            </w:r>
          </w:p>
        </w:tc>
        <w:tc>
          <w:tcPr>
            <w:tcW w:w="6463" w:type="dxa"/>
          </w:tcPr>
          <w:p w14:paraId="374A7ED5" w14:textId="77777777" w:rsidR="00844962" w:rsidRDefault="00844962">
            <w:pPr>
              <w:pStyle w:val="a0"/>
              <w:ind w:firstLineChars="0" w:firstLine="0"/>
              <w:rPr>
                <w:rFonts w:ascii="仿宋" w:eastAsia="仿宋" w:hAnsi="仿宋"/>
                <w:b/>
                <w:bCs/>
                <w:sz w:val="30"/>
                <w:szCs w:val="30"/>
              </w:rPr>
            </w:pPr>
          </w:p>
        </w:tc>
      </w:tr>
    </w:tbl>
    <w:p w14:paraId="32D2B07E" w14:textId="77777777" w:rsidR="00844962" w:rsidRDefault="00844962">
      <w:pPr>
        <w:pStyle w:val="a0"/>
        <w:spacing w:line="360" w:lineRule="exact"/>
        <w:ind w:firstLineChars="0" w:firstLine="0"/>
      </w:pPr>
    </w:p>
    <w:sectPr w:rsidR="00844962">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3B0E6" w14:textId="77777777" w:rsidR="002311B0" w:rsidRDefault="002311B0">
      <w:r>
        <w:separator/>
      </w:r>
    </w:p>
  </w:endnote>
  <w:endnote w:type="continuationSeparator" w:id="0">
    <w:p w14:paraId="355E2AA8" w14:textId="77777777" w:rsidR="002311B0" w:rsidRDefault="0023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A06F" w14:textId="77777777" w:rsidR="00844962" w:rsidRDefault="00844962">
    <w:pPr>
      <w:spacing w:line="173" w:lineRule="auto"/>
      <w:ind w:left="7424"/>
      <w:rPr>
        <w:rFonts w:ascii="Times New Roman" w:eastAsia="Times New Roman" w:hAnsi="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A42D9" w14:textId="77777777" w:rsidR="002311B0" w:rsidRDefault="002311B0">
      <w:r>
        <w:separator/>
      </w:r>
    </w:p>
  </w:footnote>
  <w:footnote w:type="continuationSeparator" w:id="0">
    <w:p w14:paraId="1E4A69D2" w14:textId="77777777" w:rsidR="002311B0" w:rsidRDefault="00231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087AE7"/>
    <w:multiLevelType w:val="singleLevel"/>
    <w:tmpl w:val="9BF0CFF2"/>
    <w:lvl w:ilvl="0">
      <w:start w:val="1"/>
      <w:numFmt w:val="chineseCounting"/>
      <w:suff w:val="nothing"/>
      <w:lvlText w:val="%1、"/>
      <w:lvlJc w:val="left"/>
      <w:rPr>
        <w:rFonts w:hint="eastAsia"/>
        <w:lang w:val="en-US"/>
      </w:rPr>
    </w:lvl>
  </w:abstractNum>
  <w:abstractNum w:abstractNumId="1" w15:restartNumberingAfterBreak="0">
    <w:nsid w:val="30CB1402"/>
    <w:multiLevelType w:val="multilevel"/>
    <w:tmpl w:val="30CB1402"/>
    <w:lvl w:ilvl="0">
      <w:start w:val="1"/>
      <w:numFmt w:val="chineseCountingThousand"/>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2" w15:restartNumberingAfterBreak="0">
    <w:nsid w:val="50E51C10"/>
    <w:multiLevelType w:val="multilevel"/>
    <w:tmpl w:val="50E51C10"/>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chineseCountingThousand"/>
      <w:lvlText w:val="(%3)"/>
      <w:lvlJc w:val="lef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E3C3DC6"/>
    <w:multiLevelType w:val="multilevel"/>
    <w:tmpl w:val="6E3C3DC6"/>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yMGMxOTdhMTQ0YzU4YzlkNDJjYTcxOTNmMGY0MjIifQ=="/>
  </w:docVars>
  <w:rsids>
    <w:rsidRoot w:val="00D822E9"/>
    <w:rsid w:val="0001398F"/>
    <w:rsid w:val="000B3ABC"/>
    <w:rsid w:val="000E12B7"/>
    <w:rsid w:val="001066A8"/>
    <w:rsid w:val="00182427"/>
    <w:rsid w:val="001A4F05"/>
    <w:rsid w:val="001F5036"/>
    <w:rsid w:val="001F74AA"/>
    <w:rsid w:val="002311B0"/>
    <w:rsid w:val="00243385"/>
    <w:rsid w:val="0025777B"/>
    <w:rsid w:val="002B7F60"/>
    <w:rsid w:val="002E46E9"/>
    <w:rsid w:val="00314B96"/>
    <w:rsid w:val="003155DC"/>
    <w:rsid w:val="00342BED"/>
    <w:rsid w:val="003627A8"/>
    <w:rsid w:val="00375C16"/>
    <w:rsid w:val="00383CF3"/>
    <w:rsid w:val="00384E52"/>
    <w:rsid w:val="003A045E"/>
    <w:rsid w:val="003A2122"/>
    <w:rsid w:val="003E2DC9"/>
    <w:rsid w:val="003F04B0"/>
    <w:rsid w:val="00405D51"/>
    <w:rsid w:val="00415D6D"/>
    <w:rsid w:val="00432A3B"/>
    <w:rsid w:val="00470CB7"/>
    <w:rsid w:val="004970C2"/>
    <w:rsid w:val="004B2A6E"/>
    <w:rsid w:val="004C2E3F"/>
    <w:rsid w:val="00532997"/>
    <w:rsid w:val="00536384"/>
    <w:rsid w:val="00545DF1"/>
    <w:rsid w:val="00571410"/>
    <w:rsid w:val="005C6CEE"/>
    <w:rsid w:val="005F1090"/>
    <w:rsid w:val="00600A2B"/>
    <w:rsid w:val="00625B8D"/>
    <w:rsid w:val="00637CDB"/>
    <w:rsid w:val="00662385"/>
    <w:rsid w:val="00697763"/>
    <w:rsid w:val="006A302E"/>
    <w:rsid w:val="006A587D"/>
    <w:rsid w:val="006F23E0"/>
    <w:rsid w:val="006F6B44"/>
    <w:rsid w:val="007155DE"/>
    <w:rsid w:val="007371C6"/>
    <w:rsid w:val="00743080"/>
    <w:rsid w:val="007438BD"/>
    <w:rsid w:val="00745165"/>
    <w:rsid w:val="007640F7"/>
    <w:rsid w:val="007C755C"/>
    <w:rsid w:val="007D023E"/>
    <w:rsid w:val="007D0A35"/>
    <w:rsid w:val="007E0925"/>
    <w:rsid w:val="007E4C98"/>
    <w:rsid w:val="007E6A34"/>
    <w:rsid w:val="007F0502"/>
    <w:rsid w:val="008400F1"/>
    <w:rsid w:val="00844962"/>
    <w:rsid w:val="00891DEE"/>
    <w:rsid w:val="008A49EE"/>
    <w:rsid w:val="008A5C47"/>
    <w:rsid w:val="008C206F"/>
    <w:rsid w:val="008E04BF"/>
    <w:rsid w:val="00921BBD"/>
    <w:rsid w:val="0096216F"/>
    <w:rsid w:val="00970284"/>
    <w:rsid w:val="009A0ACE"/>
    <w:rsid w:val="009A4F16"/>
    <w:rsid w:val="009B45D2"/>
    <w:rsid w:val="009D0E26"/>
    <w:rsid w:val="009E1246"/>
    <w:rsid w:val="009F2D8F"/>
    <w:rsid w:val="00A06A42"/>
    <w:rsid w:val="00A649C5"/>
    <w:rsid w:val="00A81F9F"/>
    <w:rsid w:val="00AB4AB6"/>
    <w:rsid w:val="00AC0581"/>
    <w:rsid w:val="00AF007E"/>
    <w:rsid w:val="00AF519F"/>
    <w:rsid w:val="00AF57B8"/>
    <w:rsid w:val="00B5687E"/>
    <w:rsid w:val="00B6693E"/>
    <w:rsid w:val="00B67BA3"/>
    <w:rsid w:val="00B8573E"/>
    <w:rsid w:val="00BC504F"/>
    <w:rsid w:val="00BE0140"/>
    <w:rsid w:val="00C01298"/>
    <w:rsid w:val="00C03585"/>
    <w:rsid w:val="00C0393A"/>
    <w:rsid w:val="00C302EE"/>
    <w:rsid w:val="00C4545A"/>
    <w:rsid w:val="00C5018E"/>
    <w:rsid w:val="00C501A0"/>
    <w:rsid w:val="00C51160"/>
    <w:rsid w:val="00C70273"/>
    <w:rsid w:val="00C87215"/>
    <w:rsid w:val="00CA7D68"/>
    <w:rsid w:val="00CD7791"/>
    <w:rsid w:val="00D21784"/>
    <w:rsid w:val="00D40DC9"/>
    <w:rsid w:val="00D52D07"/>
    <w:rsid w:val="00D53EBA"/>
    <w:rsid w:val="00D55DD4"/>
    <w:rsid w:val="00D822E9"/>
    <w:rsid w:val="00DC6C75"/>
    <w:rsid w:val="00DD09C5"/>
    <w:rsid w:val="00DF6695"/>
    <w:rsid w:val="00E1570F"/>
    <w:rsid w:val="00E35227"/>
    <w:rsid w:val="00E45C3C"/>
    <w:rsid w:val="00E82C79"/>
    <w:rsid w:val="00E925B0"/>
    <w:rsid w:val="00EC38CB"/>
    <w:rsid w:val="00EC71F0"/>
    <w:rsid w:val="00ED4734"/>
    <w:rsid w:val="00F028A4"/>
    <w:rsid w:val="00F1507B"/>
    <w:rsid w:val="00F72014"/>
    <w:rsid w:val="066E5BE3"/>
    <w:rsid w:val="134A5713"/>
    <w:rsid w:val="17D14E0B"/>
    <w:rsid w:val="183A1386"/>
    <w:rsid w:val="1B8E4D05"/>
    <w:rsid w:val="1DB21FDA"/>
    <w:rsid w:val="1EA83B45"/>
    <w:rsid w:val="24844168"/>
    <w:rsid w:val="25BD5913"/>
    <w:rsid w:val="2722149F"/>
    <w:rsid w:val="2A2A25AB"/>
    <w:rsid w:val="2E027B47"/>
    <w:rsid w:val="365D0365"/>
    <w:rsid w:val="387C6039"/>
    <w:rsid w:val="3E7B7FA6"/>
    <w:rsid w:val="441B30B7"/>
    <w:rsid w:val="4B02307F"/>
    <w:rsid w:val="4CAC7915"/>
    <w:rsid w:val="4DBD29A1"/>
    <w:rsid w:val="4EA56BB3"/>
    <w:rsid w:val="53114AD1"/>
    <w:rsid w:val="56995EFB"/>
    <w:rsid w:val="58244A84"/>
    <w:rsid w:val="5C7D60E7"/>
    <w:rsid w:val="5CAE4B79"/>
    <w:rsid w:val="618A48AB"/>
    <w:rsid w:val="636534C1"/>
    <w:rsid w:val="64A86918"/>
    <w:rsid w:val="783D6935"/>
    <w:rsid w:val="7B7A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7154A"/>
  <w15:docId w15:val="{DDD50CAF-571A-465D-A8C4-FA27730D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rPr>
      <w:rFonts w:ascii="Times New Roman" w:hAnsi="Times New Roman"/>
    </w:rPr>
  </w:style>
  <w:style w:type="paragraph" w:styleId="a4">
    <w:name w:val="Body Text"/>
    <w:basedOn w:val="a"/>
    <w:qFormat/>
    <w:rPr>
      <w:rFonts w:eastAsia="仿宋_GB2312"/>
      <w:sz w:val="32"/>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link w:val="a5"/>
    <w:uiPriority w:val="99"/>
    <w:qFormat/>
    <w:rPr>
      <w:kern w:val="2"/>
      <w:sz w:val="18"/>
      <w:szCs w:val="18"/>
    </w:rPr>
  </w:style>
  <w:style w:type="character" w:customStyle="1" w:styleId="a8">
    <w:name w:val="页眉 字符"/>
    <w:link w:val="a7"/>
    <w:qFormat/>
    <w:rPr>
      <w:kern w:val="2"/>
      <w:sz w:val="18"/>
      <w:szCs w:val="18"/>
    </w:rPr>
  </w:style>
  <w:style w:type="paragraph" w:customStyle="1" w:styleId="NewNew">
    <w:name w:val="正文 New New"/>
    <w:qFormat/>
    <w:pPr>
      <w:widowControl w:val="0"/>
      <w:jc w:val="both"/>
    </w:pPr>
    <w:rPr>
      <w:rFonts w:hint="eastAsia"/>
      <w:kern w:val="2"/>
      <w:sz w:val="21"/>
    </w:rPr>
  </w:style>
  <w:style w:type="paragraph" w:customStyle="1" w:styleId="TableText">
    <w:name w:val="Table Text"/>
    <w:basedOn w:val="a"/>
    <w:semiHidden/>
    <w:qFormat/>
    <w:rPr>
      <w:rFonts w:ascii="宋体" w:hAnsi="宋体" w:cs="宋体"/>
      <w:sz w:val="20"/>
      <w:szCs w:val="20"/>
      <w:lang w:eastAsia="en-US"/>
    </w:rPr>
  </w:style>
  <w:style w:type="table" w:customStyle="1" w:styleId="TableNormal">
    <w:name w:val="Table Normal"/>
    <w:unhideWhenUsed/>
    <w:qFormat/>
    <w:tblPr>
      <w:tblCellMar>
        <w:top w:w="0" w:type="dxa"/>
        <w:left w:w="0" w:type="dxa"/>
        <w:bottom w:w="0" w:type="dxa"/>
        <w:right w:w="0" w:type="dxa"/>
      </w:tblCellMar>
    </w:tblPr>
  </w:style>
  <w:style w:type="character" w:styleId="ab">
    <w:name w:val="Placeholder Text"/>
    <w:basedOn w:val="a1"/>
    <w:uiPriority w:val="99"/>
    <w:unhideWhenUsed/>
    <w:qFormat/>
    <w:rPr>
      <w:color w:val="666666"/>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12</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31</cp:revision>
  <dcterms:created xsi:type="dcterms:W3CDTF">2024-09-18T08:06:00Z</dcterms:created>
  <dcterms:modified xsi:type="dcterms:W3CDTF">2024-11-01T08:02:00Z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B623D637D7FA466A836A85884FE763FD_13</vt:lpwstr>
  </property>
</Properties>
</file>